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9B1B" w14:textId="77777777" w:rsidR="008A3649" w:rsidRDefault="008A3649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69C004FE" w14:textId="77777777" w:rsidR="008A3649" w:rsidRDefault="006519C8">
      <w:pPr>
        <w:pStyle w:val="BodyText"/>
        <w:tabs>
          <w:tab w:val="left" w:pos="3857"/>
          <w:tab w:val="left" w:pos="7602"/>
          <w:tab w:val="left" w:pos="10078"/>
        </w:tabs>
        <w:spacing w:before="68"/>
        <w:ind w:right="1195" w:firstLine="704"/>
      </w:pPr>
      <w:r>
        <w:t>An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u w:val="single" w:color="000000"/>
        </w:rPr>
        <w:tab/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 xml:space="preserve">20  </w:t>
      </w:r>
      <w:r>
        <w:rPr>
          <w:spacing w:val="4"/>
        </w:rPr>
        <w:t xml:space="preserve"> </w:t>
      </w:r>
      <w:r>
        <w:t>,</w:t>
      </w:r>
      <w:r>
        <w:rPr>
          <w:spacing w:val="22"/>
          <w:w w:val="9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29"/>
          <w:w w:val="99"/>
        </w:rPr>
        <w:t xml:space="preserve"> </w:t>
      </w:r>
      <w:r>
        <w:t>corporation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Florida,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Tallahassee,</w:t>
      </w:r>
      <w:r>
        <w:rPr>
          <w:spacing w:val="-7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t>(hereinafter</w:t>
      </w:r>
      <w:r>
        <w:rPr>
          <w:spacing w:val="-9"/>
        </w:rPr>
        <w:t xml:space="preserve"> </w:t>
      </w:r>
      <w:r>
        <w:t>"FSU"),</w:t>
      </w:r>
      <w:r>
        <w:rPr>
          <w:spacing w:val="34"/>
          <w:w w:val="99"/>
        </w:rPr>
        <w:t xml:space="preserve"> </w:t>
      </w:r>
      <w:bookmarkStart w:id="0" w:name="_GoBack"/>
      <w:bookmarkEnd w:id="0"/>
      <w:r>
        <w:rPr>
          <w:w w:val="95"/>
        </w:rPr>
        <w:t>and</w:t>
      </w:r>
      <w:r>
        <w:rPr>
          <w:w w:val="95"/>
          <w:u w:val="single" w:color="000000"/>
        </w:rPr>
        <w:tab/>
      </w:r>
      <w:r>
        <w:t>,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individual/corporation</w:t>
      </w:r>
      <w:r>
        <w:rPr>
          <w:spacing w:val="-10"/>
        </w:rPr>
        <w:t xml:space="preserve"> </w:t>
      </w:r>
      <w:r>
        <w:rPr>
          <w:spacing w:val="-1"/>
        </w:rPr>
        <w:t>residing/located</w:t>
      </w:r>
      <w:r>
        <w:rPr>
          <w:spacing w:val="51"/>
        </w:rPr>
        <w:t xml:space="preserve"> </w:t>
      </w:r>
      <w:r>
        <w:t>at</w:t>
      </w:r>
    </w:p>
    <w:p w14:paraId="068C683B" w14:textId="77777777" w:rsidR="008A3649" w:rsidRDefault="006519C8">
      <w:pPr>
        <w:pStyle w:val="BodyText"/>
        <w:tabs>
          <w:tab w:val="left" w:pos="5064"/>
        </w:tabs>
        <w:spacing w:line="258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51"/>
        </w:rPr>
        <w:t xml:space="preserve"> </w:t>
      </w:r>
      <w:r>
        <w:t>(hereinafter</w:t>
      </w:r>
      <w:r>
        <w:rPr>
          <w:spacing w:val="-9"/>
        </w:rPr>
        <w:t xml:space="preserve"> </w:t>
      </w:r>
      <w:r>
        <w:rPr>
          <w:spacing w:val="-1"/>
        </w:rPr>
        <w:t>"Contractor"):</w:t>
      </w:r>
    </w:p>
    <w:p w14:paraId="53875EBF" w14:textId="77777777" w:rsidR="008A3649" w:rsidRDefault="008A3649">
      <w:pPr>
        <w:spacing w:before="1"/>
        <w:rPr>
          <w:rFonts w:ascii="Bookman Old Style" w:eastAsia="Bookman Old Style" w:hAnsi="Bookman Old Style" w:cs="Bookman Old Style"/>
        </w:rPr>
      </w:pPr>
    </w:p>
    <w:p w14:paraId="0B4AB1E3" w14:textId="77777777" w:rsidR="008A3649" w:rsidRDefault="006519C8">
      <w:pPr>
        <w:pStyle w:val="BodyText"/>
        <w:ind w:right="1280" w:firstLine="704"/>
      </w:pPr>
      <w:r>
        <w:t>WHEREAS,</w:t>
      </w:r>
      <w:r>
        <w:rPr>
          <w:spacing w:val="-9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engages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creating</w:t>
      </w:r>
      <w:r>
        <w:rPr>
          <w:spacing w:val="-8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works</w:t>
      </w:r>
      <w:r>
        <w:rPr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authorship,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"works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hire"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copyright</w:t>
      </w:r>
      <w:r>
        <w:rPr>
          <w:spacing w:val="-7"/>
        </w:rPr>
        <w:t xml:space="preserve"> </w:t>
      </w:r>
      <w:r>
        <w:t>laws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States;</w:t>
      </w:r>
      <w:r>
        <w:rPr>
          <w:spacing w:val="62"/>
        </w:rPr>
        <w:t xml:space="preserve"> </w:t>
      </w:r>
      <w:r>
        <w:t>and</w:t>
      </w:r>
    </w:p>
    <w:p w14:paraId="4B97058A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7BBC622F" w14:textId="77777777" w:rsidR="008A3649" w:rsidRDefault="006519C8">
      <w:pPr>
        <w:pStyle w:val="BodyText"/>
        <w:ind w:right="1195" w:firstLine="704"/>
      </w:pPr>
      <w:r>
        <w:t>WHEREAS,</w:t>
      </w:r>
      <w:r>
        <w:rPr>
          <w:spacing w:val="-7"/>
        </w:rPr>
        <w:t xml:space="preserve"> </w:t>
      </w:r>
      <w:r>
        <w:t>FSU</w:t>
      </w:r>
      <w:r>
        <w:rPr>
          <w:spacing w:val="-6"/>
        </w:rPr>
        <w:t xml:space="preserve"> </w:t>
      </w:r>
      <w:r>
        <w:t>wishes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8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rPr>
          <w:spacing w:val="-1"/>
        </w:rPr>
        <w:t>works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hire</w:t>
      </w:r>
      <w:r>
        <w:rPr>
          <w:spacing w:val="-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hereto</w:t>
      </w:r>
      <w:r>
        <w:rPr>
          <w:spacing w:val="-7"/>
        </w:rPr>
        <w:t xml:space="preserve"> </w:t>
      </w:r>
      <w:r>
        <w:t>(said</w:t>
      </w:r>
      <w:r>
        <w:rPr>
          <w:spacing w:val="-8"/>
        </w:rPr>
        <w:t xml:space="preserve"> </w:t>
      </w:r>
      <w:r>
        <w:rPr>
          <w:spacing w:val="-1"/>
        </w:rPr>
        <w:t>works</w:t>
      </w:r>
      <w:r>
        <w:rPr>
          <w:spacing w:val="37"/>
          <w:w w:val="99"/>
        </w:rPr>
        <w:t xml:space="preserve"> </w:t>
      </w:r>
      <w:r>
        <w:t>hereinafter</w:t>
      </w:r>
      <w:r>
        <w:rPr>
          <w:spacing w:val="-7"/>
        </w:rPr>
        <w:t xml:space="preserve"> </w:t>
      </w:r>
      <w:r>
        <w:rPr>
          <w:spacing w:val="-1"/>
        </w:rPr>
        <w:t>collectively</w:t>
      </w:r>
      <w:r>
        <w:rPr>
          <w:spacing w:val="-7"/>
        </w:rPr>
        <w:t xml:space="preserve"> </w:t>
      </w:r>
      <w:r>
        <w:t>referred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"Work(s)");</w:t>
      </w:r>
      <w:r>
        <w:rPr>
          <w:spacing w:val="56"/>
        </w:rPr>
        <w:t xml:space="preserve"> </w:t>
      </w:r>
      <w:r>
        <w:t>and</w:t>
      </w:r>
    </w:p>
    <w:p w14:paraId="050FAA3A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45021E01" w14:textId="77777777" w:rsidR="008A3649" w:rsidRDefault="006519C8">
      <w:pPr>
        <w:pStyle w:val="BodyText"/>
        <w:ind w:right="1280" w:firstLine="704"/>
      </w:pPr>
      <w:r>
        <w:t>WHEREAS,</w:t>
      </w:r>
      <w:r>
        <w:rPr>
          <w:spacing w:val="-7"/>
        </w:rPr>
        <w:t xml:space="preserve"> </w:t>
      </w:r>
      <w:r>
        <w:t>FSU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FSU,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successors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assigns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Work(s)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28"/>
          <w:w w:val="99"/>
        </w:rPr>
        <w:t xml:space="preserve"> </w:t>
      </w:r>
      <w:r>
        <w:rPr>
          <w:spacing w:val="-1"/>
        </w:rPr>
        <w:t>worldwide</w:t>
      </w:r>
      <w:r>
        <w:rPr>
          <w:spacing w:val="-8"/>
        </w:rPr>
        <w:t xml:space="preserve"> </w:t>
      </w:r>
      <w:r>
        <w:rPr>
          <w:spacing w:val="-1"/>
        </w:rPr>
        <w:t>copyrights</w:t>
      </w:r>
      <w:r>
        <w:rPr>
          <w:spacing w:val="-7"/>
        </w:rPr>
        <w:t xml:space="preserve"> </w:t>
      </w:r>
      <w:r>
        <w:t>therein,</w:t>
      </w:r>
      <w:r>
        <w:rPr>
          <w:spacing w:val="-8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Contractor;</w:t>
      </w:r>
    </w:p>
    <w:p w14:paraId="7D45E945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7E130542" w14:textId="2D21F570" w:rsidR="008A3649" w:rsidRDefault="006519C8">
      <w:pPr>
        <w:pStyle w:val="BodyText"/>
        <w:ind w:right="1195" w:firstLine="704"/>
      </w:pPr>
      <w:r>
        <w:t>NOW,</w:t>
      </w:r>
      <w:r>
        <w:rPr>
          <w:spacing w:val="-7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79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valuable</w:t>
      </w:r>
      <w:r>
        <w:rPr>
          <w:spacing w:val="-9"/>
        </w:rPr>
        <w:t xml:space="preserve"> </w:t>
      </w:r>
      <w:r>
        <w:rPr>
          <w:spacing w:val="-1"/>
        </w:rPr>
        <w:t>consideration,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receipt,</w:t>
      </w:r>
      <w:r>
        <w:rPr>
          <w:spacing w:val="-8"/>
        </w:rPr>
        <w:t xml:space="preserve"> </w:t>
      </w:r>
      <w:r>
        <w:rPr>
          <w:spacing w:val="-1"/>
        </w:rPr>
        <w:t>sufficiency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equivalent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hereby</w:t>
      </w:r>
      <w:r>
        <w:rPr>
          <w:spacing w:val="-8"/>
        </w:rPr>
        <w:t xml:space="preserve"> </w:t>
      </w:r>
      <w:r>
        <w:t>acknowledged,</w:t>
      </w:r>
      <w:r>
        <w:rPr>
          <w:spacing w:val="-7"/>
        </w:rPr>
        <w:t xml:space="preserve"> </w:t>
      </w:r>
      <w:r>
        <w:t>FSU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14:paraId="3ABDA54B" w14:textId="77777777" w:rsidR="008A3649" w:rsidRDefault="008A3649">
      <w:pPr>
        <w:spacing w:before="1"/>
        <w:rPr>
          <w:rFonts w:ascii="Bookman Old Style" w:eastAsia="Bookman Old Style" w:hAnsi="Bookman Old Style" w:cs="Bookman Old Style"/>
        </w:rPr>
      </w:pPr>
    </w:p>
    <w:p w14:paraId="187B12E1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2072" w:firstLine="353"/>
      </w:pPr>
      <w:r>
        <w:t>that</w:t>
      </w:r>
      <w:r>
        <w:rPr>
          <w:spacing w:val="-7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hereof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updated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FSU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refer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57"/>
          <w:w w:val="99"/>
        </w:rPr>
        <w:t xml:space="preserve"> </w:t>
      </w:r>
      <w:r>
        <w:rPr>
          <w:spacing w:val="-1"/>
        </w:rPr>
        <w:t>Work(s)created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subsequent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Agreement;</w:t>
      </w:r>
    </w:p>
    <w:p w14:paraId="448FF30B" w14:textId="77777777" w:rsidR="008A3649" w:rsidRDefault="008A3649">
      <w:pPr>
        <w:spacing w:before="1"/>
        <w:rPr>
          <w:rFonts w:ascii="Bookman Old Style" w:eastAsia="Bookman Old Style" w:hAnsi="Bookman Old Style" w:cs="Bookman Old Style"/>
        </w:rPr>
      </w:pPr>
    </w:p>
    <w:p w14:paraId="616BB467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1195" w:firstLine="353"/>
      </w:pP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Work(s)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foreign</w:t>
      </w:r>
      <w:r>
        <w:rPr>
          <w:spacing w:val="-7"/>
        </w:rPr>
        <w:t xml:space="preserve"> </w:t>
      </w:r>
      <w:r>
        <w:rPr>
          <w:spacing w:val="-1"/>
        </w:rPr>
        <w:t>copyrights</w:t>
      </w:r>
      <w:r>
        <w:rPr>
          <w:spacing w:val="-6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39"/>
          <w:w w:val="9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object(s)</w:t>
      </w:r>
      <w:r>
        <w:rPr>
          <w:spacing w:val="-7"/>
        </w:rPr>
        <w:t xml:space="preserve"> </w:t>
      </w:r>
      <w:r>
        <w:t>embodying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Work(s)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sole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exclusive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FSU,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successors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covenants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these</w:t>
      </w:r>
      <w:r>
        <w:rPr>
          <w:spacing w:val="22"/>
          <w:w w:val="99"/>
        </w:rPr>
        <w:t xml:space="preserve"> </w:t>
      </w:r>
      <w:r>
        <w:t>presents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irrevocably</w:t>
      </w:r>
      <w:r>
        <w:rPr>
          <w:spacing w:val="-7"/>
        </w:rPr>
        <w:t xml:space="preserve"> </w:t>
      </w:r>
      <w:r>
        <w:t>sell,</w:t>
      </w:r>
      <w:r>
        <w:rPr>
          <w:spacing w:val="-7"/>
        </w:rPr>
        <w:t xml:space="preserve"> </w:t>
      </w:r>
      <w:r>
        <w:t>assign,</w:t>
      </w:r>
      <w:r>
        <w:rPr>
          <w:spacing w:val="-8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convey</w:t>
      </w:r>
      <w:r>
        <w:rPr>
          <w:spacing w:val="-7"/>
        </w:rPr>
        <w:t xml:space="preserve"> </w:t>
      </w:r>
      <w:r>
        <w:rPr>
          <w:spacing w:val="-1"/>
        </w:rPr>
        <w:t>unto</w:t>
      </w:r>
      <w:r>
        <w:rPr>
          <w:spacing w:val="-6"/>
        </w:rPr>
        <w:t xml:space="preserve"> </w:t>
      </w:r>
      <w:r>
        <w:rPr>
          <w:spacing w:val="-1"/>
        </w:rPr>
        <w:t>FSU,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successors</w:t>
      </w:r>
      <w:r>
        <w:rPr>
          <w:spacing w:val="-7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assigns,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Work(s),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worldwide</w:t>
      </w:r>
      <w:r>
        <w:rPr>
          <w:spacing w:val="47"/>
          <w:w w:val="99"/>
        </w:rPr>
        <w:t xml:space="preserve"> </w:t>
      </w:r>
      <w:r>
        <w:rPr>
          <w:spacing w:val="-1"/>
        </w:rPr>
        <w:t>copyrights</w:t>
      </w:r>
      <w:r>
        <w:rPr>
          <w:spacing w:val="-7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right,</w:t>
      </w:r>
      <w:r>
        <w:rPr>
          <w:spacing w:val="-7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material</w:t>
      </w:r>
      <w:r>
        <w:rPr>
          <w:spacing w:val="41"/>
          <w:w w:val="99"/>
        </w:rPr>
        <w:t xml:space="preserve"> </w:t>
      </w:r>
      <w:r>
        <w:rPr>
          <w:spacing w:val="-1"/>
        </w:rPr>
        <w:t>object(s);</w:t>
      </w:r>
    </w:p>
    <w:p w14:paraId="7BF4B13A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753FE7CB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1362" w:firstLine="353"/>
        <w:jc w:val="both"/>
      </w:pPr>
      <w:r>
        <w:t>that</w:t>
      </w:r>
      <w:r>
        <w:rPr>
          <w:spacing w:val="-5"/>
        </w:rPr>
        <w:t xml:space="preserve"> </w:t>
      </w:r>
      <w:r>
        <w:rPr>
          <w:spacing w:val="-1"/>
        </w:rPr>
        <w:t>FSU,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successors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assigns,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secure,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perfect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copyright(s)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Work(s)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nominee;</w:t>
      </w:r>
    </w:p>
    <w:p w14:paraId="2FAC3BFA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7D85A894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1460" w:firstLine="353"/>
      </w:pPr>
      <w:r>
        <w:t>that</w:t>
      </w:r>
      <w:r>
        <w:rPr>
          <w:spacing w:val="-7"/>
        </w:rPr>
        <w:t xml:space="preserve"> </w:t>
      </w:r>
      <w:r>
        <w:t>FSU,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successors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assigns,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discretion,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absolute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exclusive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license,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dispose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Work(s),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copyrights</w:t>
      </w:r>
      <w:r>
        <w:rPr>
          <w:spacing w:val="-6"/>
        </w:rPr>
        <w:t xml:space="preserve"> </w:t>
      </w:r>
      <w:r>
        <w:t>therein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object(s)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Work(s)</w:t>
      </w:r>
      <w:r>
        <w:rPr>
          <w:spacing w:val="20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derivative</w:t>
      </w:r>
      <w:r>
        <w:rPr>
          <w:spacing w:val="-8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thereon</w:t>
      </w:r>
      <w:r>
        <w:rPr>
          <w:spacing w:val="-7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manner</w:t>
      </w:r>
      <w:r>
        <w:rPr>
          <w:spacing w:val="-8"/>
        </w:rPr>
        <w:t xml:space="preserve"> </w:t>
      </w:r>
      <w:r>
        <w:t>whatsoever</w:t>
      </w:r>
      <w:r>
        <w:rPr>
          <w:spacing w:val="21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t>notifying,</w:t>
      </w:r>
      <w:r>
        <w:rPr>
          <w:spacing w:val="-10"/>
        </w:rPr>
        <w:t xml:space="preserve"> </w:t>
      </w:r>
      <w:r>
        <w:rPr>
          <w:spacing w:val="-1"/>
        </w:rPr>
        <w:t>consulting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accounting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Contractor;</w:t>
      </w:r>
    </w:p>
    <w:p w14:paraId="0BA12FE7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41B76764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1280" w:firstLine="353"/>
      </w:pPr>
      <w:r>
        <w:t>that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execute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FSU,</w:t>
      </w:r>
      <w:r>
        <w:rPr>
          <w:spacing w:val="-7"/>
        </w:rPr>
        <w:t xml:space="preserve"> </w:t>
      </w:r>
      <w:r>
        <w:t>its</w:t>
      </w:r>
      <w:r>
        <w:rPr>
          <w:spacing w:val="31"/>
          <w:w w:val="99"/>
        </w:rPr>
        <w:t xml:space="preserve"> </w:t>
      </w:r>
      <w:r>
        <w:t>successors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assigns,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any</w:t>
      </w:r>
      <w:r>
        <w:rPr>
          <w:spacing w:val="26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secure,</w:t>
      </w:r>
      <w:r>
        <w:rPr>
          <w:spacing w:val="-7"/>
        </w:rPr>
        <w:t xml:space="preserve"> </w:t>
      </w:r>
      <w:r>
        <w:rPr>
          <w:spacing w:val="-1"/>
        </w:rPr>
        <w:t>perfect,</w:t>
      </w:r>
      <w:r>
        <w:rPr>
          <w:spacing w:val="-6"/>
        </w:rPr>
        <w:t xml:space="preserve"> </w:t>
      </w:r>
      <w:r>
        <w:rPr>
          <w:spacing w:val="-1"/>
        </w:rPr>
        <w:t>enforce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7"/>
        </w:rPr>
        <w:t xml:space="preserve"> </w:t>
      </w:r>
      <w:r>
        <w:t>FSU's</w:t>
      </w:r>
      <w:r>
        <w:rPr>
          <w:spacing w:val="-6"/>
        </w:rPr>
        <w:t xml:space="preserve"> </w:t>
      </w:r>
      <w:r>
        <w:t>right,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and</w:t>
      </w:r>
      <w:r>
        <w:rPr>
          <w:spacing w:val="87"/>
          <w:w w:val="99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object(s)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Work(s),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20"/>
          <w:w w:val="99"/>
        </w:rPr>
        <w:t xml:space="preserve"> </w:t>
      </w:r>
      <w:r>
        <w:rPr>
          <w:spacing w:val="-1"/>
        </w:rPr>
        <w:t>worldwide</w:t>
      </w:r>
      <w:r>
        <w:rPr>
          <w:spacing w:val="-10"/>
        </w:rPr>
        <w:t xml:space="preserve"> </w:t>
      </w:r>
      <w:r>
        <w:rPr>
          <w:spacing w:val="-1"/>
        </w:rPr>
        <w:t>copyrights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Work(s);</w:t>
      </w:r>
    </w:p>
    <w:p w14:paraId="34064331" w14:textId="77777777" w:rsidR="008A3649" w:rsidRDefault="008A3649">
      <w:pPr>
        <w:sectPr w:rsidR="008A3649">
          <w:headerReference w:type="default" r:id="rId7"/>
          <w:footerReference w:type="default" r:id="rId8"/>
          <w:type w:val="continuous"/>
          <w:pgSz w:w="12240" w:h="15840"/>
          <w:pgMar w:top="1720" w:right="160" w:bottom="500" w:left="100" w:header="389" w:footer="319" w:gutter="0"/>
          <w:pgNumType w:start="1"/>
          <w:cols w:space="720"/>
        </w:sectPr>
      </w:pPr>
    </w:p>
    <w:p w14:paraId="6F4C7CCC" w14:textId="77777777" w:rsidR="008A3649" w:rsidRDefault="008A3649">
      <w:pPr>
        <w:spacing w:before="4"/>
        <w:rPr>
          <w:rFonts w:ascii="Bookman Old Style" w:eastAsia="Bookman Old Style" w:hAnsi="Bookman Old Style" w:cs="Bookman Old Style"/>
          <w:sz w:val="11"/>
          <w:szCs w:val="11"/>
        </w:rPr>
      </w:pPr>
    </w:p>
    <w:p w14:paraId="645CA1AE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spacing w:before="68"/>
        <w:ind w:right="1683" w:firstLine="353"/>
      </w:pPr>
      <w:r>
        <w:t>that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Work(s)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"work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hire,"</w:t>
      </w:r>
      <w:r>
        <w:rPr>
          <w:spacing w:val="-5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FSU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6"/>
        </w:rPr>
        <w:t xml:space="preserve"> </w:t>
      </w:r>
      <w:r>
        <w:rPr>
          <w:spacing w:val="-1"/>
        </w:rPr>
        <w:t>author</w:t>
      </w:r>
      <w:r>
        <w:rPr>
          <w:spacing w:val="-5"/>
        </w:rPr>
        <w:t xml:space="preserve"> </w:t>
      </w:r>
      <w:r>
        <w:rPr>
          <w:spacing w:val="-1"/>
        </w:rPr>
        <w:t>thereof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Copyright</w:t>
      </w:r>
      <w:r>
        <w:rPr>
          <w:spacing w:val="-7"/>
        </w:rPr>
        <w:t xml:space="preserve"> </w:t>
      </w:r>
      <w:r>
        <w:rPr>
          <w:spacing w:val="-1"/>
        </w:rPr>
        <w:t>Revision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1976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revisions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amendments</w:t>
      </w:r>
      <w:r>
        <w:rPr>
          <w:spacing w:val="-7"/>
        </w:rPr>
        <w:t xml:space="preserve"> </w:t>
      </w:r>
      <w:r>
        <w:t>thereto;</w:t>
      </w:r>
    </w:p>
    <w:p w14:paraId="50B38EEA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137E86C5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1460" w:firstLine="353"/>
      </w:pPr>
      <w:r>
        <w:t>that</w:t>
      </w:r>
      <w:r>
        <w:rPr>
          <w:spacing w:val="-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hereby</w:t>
      </w:r>
      <w:r>
        <w:rPr>
          <w:spacing w:val="-8"/>
        </w:rPr>
        <w:t xml:space="preserve"> </w:t>
      </w:r>
      <w:r>
        <w:rPr>
          <w:spacing w:val="-1"/>
        </w:rPr>
        <w:t>expressly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knowingly</w:t>
      </w:r>
      <w:r>
        <w:rPr>
          <w:spacing w:val="-8"/>
        </w:rPr>
        <w:t xml:space="preserve"> </w:t>
      </w:r>
      <w:r>
        <w:t>relinquish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waive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54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right(s)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rPr>
          <w:spacing w:val="-1"/>
        </w:rPr>
        <w:t>authorship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Work(s),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rPr>
          <w:spacing w:val="-1"/>
        </w:rPr>
        <w:t>thereof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derivative</w:t>
      </w:r>
      <w:r>
        <w:rPr>
          <w:spacing w:val="69"/>
          <w:w w:val="99"/>
        </w:rPr>
        <w:t xml:space="preserve"> </w:t>
      </w:r>
      <w:r>
        <w:t>work(s)</w:t>
      </w:r>
      <w:r>
        <w:rPr>
          <w:spacing w:val="-11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t>thereon;</w:t>
      </w:r>
    </w:p>
    <w:p w14:paraId="7804EC49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6FE9999D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1195" w:firstLine="353"/>
      </w:pPr>
      <w:r>
        <w:t>that</w:t>
      </w:r>
      <w:r>
        <w:rPr>
          <w:spacing w:val="-6"/>
        </w:rPr>
        <w:t xml:space="preserve"> </w:t>
      </w:r>
      <w:r>
        <w:rPr>
          <w:spacing w:val="-1"/>
        </w:rPr>
        <w:t>FSU,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successors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assigns,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discretion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revisions,</w:t>
      </w:r>
      <w:r>
        <w:rPr>
          <w:spacing w:val="-9"/>
        </w:rPr>
        <w:t xml:space="preserve"> </w:t>
      </w:r>
      <w:r>
        <w:t>modifications,</w:t>
      </w:r>
      <w:r>
        <w:rPr>
          <w:spacing w:val="-8"/>
        </w:rPr>
        <w:t xml:space="preserve"> </w:t>
      </w:r>
      <w:r>
        <w:t>alterations,</w:t>
      </w:r>
      <w:r>
        <w:rPr>
          <w:spacing w:val="-9"/>
        </w:rPr>
        <w:t xml:space="preserve"> </w:t>
      </w:r>
      <w:r>
        <w:t>amendments,</w:t>
      </w:r>
      <w:r>
        <w:rPr>
          <w:spacing w:val="26"/>
          <w:w w:val="99"/>
        </w:rPr>
        <w:t xml:space="preserve"> </w:t>
      </w:r>
      <w:r>
        <w:t>corrections,</w:t>
      </w:r>
      <w:r>
        <w:rPr>
          <w:spacing w:val="-17"/>
        </w:rPr>
        <w:t xml:space="preserve"> </w:t>
      </w:r>
      <w:r>
        <w:t>updates,</w:t>
      </w:r>
      <w:r>
        <w:rPr>
          <w:spacing w:val="-17"/>
        </w:rPr>
        <w:t xml:space="preserve"> </w:t>
      </w:r>
      <w:r>
        <w:t>expansions,</w:t>
      </w:r>
      <w:r>
        <w:rPr>
          <w:spacing w:val="-17"/>
        </w:rPr>
        <w:t xml:space="preserve"> </w:t>
      </w:r>
      <w:r>
        <w:rPr>
          <w:spacing w:val="-1"/>
        </w:rPr>
        <w:t>condensations,</w:t>
      </w:r>
      <w:r>
        <w:rPr>
          <w:spacing w:val="-17"/>
        </w:rPr>
        <w:t xml:space="preserve"> </w:t>
      </w:r>
      <w:r>
        <w:rPr>
          <w:spacing w:val="-1"/>
        </w:rPr>
        <w:t>transformations,</w:t>
      </w:r>
      <w:r>
        <w:rPr>
          <w:spacing w:val="-17"/>
        </w:rPr>
        <w:t xml:space="preserve"> </w:t>
      </w:r>
      <w:r>
        <w:rPr>
          <w:spacing w:val="-1"/>
        </w:rPr>
        <w:t>transpositions,</w:t>
      </w:r>
      <w:r>
        <w:rPr>
          <w:spacing w:val="88"/>
          <w:w w:val="99"/>
        </w:rPr>
        <w:t xml:space="preserve"> </w:t>
      </w:r>
      <w:r>
        <w:t>arrangements,</w:t>
      </w:r>
      <w:r>
        <w:rPr>
          <w:spacing w:val="-8"/>
        </w:rPr>
        <w:t xml:space="preserve"> </w:t>
      </w:r>
      <w:r>
        <w:t>sound</w:t>
      </w:r>
      <w:r>
        <w:rPr>
          <w:spacing w:val="-8"/>
        </w:rPr>
        <w:t xml:space="preserve"> </w:t>
      </w:r>
      <w:r>
        <w:t>recordings,</w:t>
      </w:r>
      <w:r>
        <w:rPr>
          <w:spacing w:val="-8"/>
        </w:rPr>
        <w:t xml:space="preserve"> </w:t>
      </w:r>
      <w:r>
        <w:t>scores,</w:t>
      </w:r>
      <w:r>
        <w:rPr>
          <w:spacing w:val="-8"/>
        </w:rPr>
        <w:t xml:space="preserve"> </w:t>
      </w:r>
      <w:r>
        <w:rPr>
          <w:spacing w:val="-1"/>
        </w:rPr>
        <w:t>additions</w:t>
      </w:r>
      <w:r>
        <w:rPr>
          <w:spacing w:val="-8"/>
        </w:rPr>
        <w:t xml:space="preserve"> </w:t>
      </w:r>
      <w:r>
        <w:rPr>
          <w:spacing w:val="-1"/>
        </w:rPr>
        <w:t>to,</w:t>
      </w:r>
      <w:r>
        <w:rPr>
          <w:spacing w:val="-8"/>
        </w:rPr>
        <w:t xml:space="preserve"> </w:t>
      </w:r>
      <w:r>
        <w:rPr>
          <w:spacing w:val="-1"/>
        </w:rPr>
        <w:t>deletions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derivative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Work(s)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thereof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67"/>
          <w:w w:val="99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fit,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distribute</w:t>
      </w:r>
      <w:r>
        <w:rPr>
          <w:spacing w:val="-7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duty,</w:t>
      </w:r>
      <w:r>
        <w:rPr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royalties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compensation,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objections,</w:t>
      </w:r>
      <w:r>
        <w:rPr>
          <w:spacing w:val="-6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demands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1"/>
          <w:w w:val="99"/>
        </w:rPr>
        <w:t xml:space="preserve"> </w:t>
      </w:r>
      <w:r>
        <w:rPr>
          <w:spacing w:val="28"/>
          <w:w w:val="99"/>
        </w:rPr>
        <w:t xml:space="preserve">  </w:t>
      </w:r>
      <w:r>
        <w:t>hereby</w:t>
      </w:r>
      <w:r>
        <w:rPr>
          <w:spacing w:val="-11"/>
        </w:rPr>
        <w:t xml:space="preserve"> </w:t>
      </w:r>
      <w:r>
        <w:t>expressly,</w:t>
      </w:r>
      <w:r>
        <w:rPr>
          <w:spacing w:val="-10"/>
        </w:rPr>
        <w:t xml:space="preserve"> </w:t>
      </w:r>
      <w:r>
        <w:t>voluntarily,</w:t>
      </w:r>
      <w:r>
        <w:rPr>
          <w:spacing w:val="-9"/>
        </w:rPr>
        <w:t xml:space="preserve"> </w:t>
      </w:r>
      <w:r>
        <w:t>knowingly,</w:t>
      </w:r>
      <w:r>
        <w:rPr>
          <w:spacing w:val="-12"/>
        </w:rPr>
        <w:t xml:space="preserve"> </w:t>
      </w:r>
      <w:r>
        <w:rPr>
          <w:spacing w:val="-1"/>
        </w:rPr>
        <w:t>absolutely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unconditionally</w:t>
      </w:r>
      <w:r>
        <w:rPr>
          <w:spacing w:val="-12"/>
        </w:rPr>
        <w:t xml:space="preserve"> </w:t>
      </w:r>
      <w:r>
        <w:t>waive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FSU,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heirs,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assigns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same;</w:t>
      </w:r>
    </w:p>
    <w:p w14:paraId="6FB707DB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5BB54515" w14:textId="77777777" w:rsidR="008A3649" w:rsidRDefault="006519C8">
      <w:pPr>
        <w:pStyle w:val="BodyText"/>
        <w:numPr>
          <w:ilvl w:val="0"/>
          <w:numId w:val="1"/>
        </w:numPr>
        <w:tabs>
          <w:tab w:val="left" w:pos="1982"/>
        </w:tabs>
        <w:ind w:right="1299" w:firstLine="353"/>
      </w:pPr>
      <w:r>
        <w:t>that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warrants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Work(s)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shall</w:t>
      </w:r>
      <w:r>
        <w:rPr>
          <w:spacing w:val="25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authorship</w:t>
      </w:r>
      <w:r>
        <w:rPr>
          <w:spacing w:val="-6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rPr>
          <w:spacing w:val="-1"/>
        </w:rPr>
        <w:t>solely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Work(s)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copyrights</w:t>
      </w:r>
      <w:r>
        <w:rPr>
          <w:spacing w:val="-5"/>
        </w:rPr>
        <w:t xml:space="preserve"> </w:t>
      </w:r>
      <w:r>
        <w:t>therein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third</w:t>
      </w:r>
      <w:r>
        <w:rPr>
          <w:w w:val="99"/>
        </w:rPr>
        <w:t xml:space="preserve"> </w:t>
      </w:r>
      <w:r>
        <w:rPr>
          <w:spacing w:val="-1"/>
        </w:rPr>
        <w:t>parties;</w:t>
      </w:r>
    </w:p>
    <w:p w14:paraId="54281F74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224B8367" w14:textId="77777777" w:rsidR="008A3649" w:rsidRDefault="006519C8">
      <w:pPr>
        <w:pStyle w:val="BodyText"/>
        <w:numPr>
          <w:ilvl w:val="0"/>
          <w:numId w:val="1"/>
        </w:numPr>
        <w:tabs>
          <w:tab w:val="left" w:pos="2046"/>
        </w:tabs>
        <w:ind w:right="1280" w:firstLine="353"/>
      </w:pPr>
      <w:r>
        <w:t>that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governed</w:t>
      </w:r>
      <w:r>
        <w:rPr>
          <w:spacing w:val="-9"/>
        </w:rPr>
        <w:t xml:space="preserve"> </w:t>
      </w:r>
      <w:r>
        <w:t>entirely</w:t>
      </w:r>
      <w:r>
        <w:rPr>
          <w:spacing w:val="37"/>
          <w:w w:val="9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Florida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principles;</w:t>
      </w:r>
    </w:p>
    <w:p w14:paraId="45FCCD3A" w14:textId="77777777" w:rsidR="008A3649" w:rsidRDefault="008A3649">
      <w:pPr>
        <w:spacing w:before="1"/>
        <w:rPr>
          <w:rFonts w:ascii="Bookman Old Style" w:eastAsia="Bookman Old Style" w:hAnsi="Bookman Old Style" w:cs="Bookman Old Style"/>
        </w:rPr>
      </w:pPr>
    </w:p>
    <w:p w14:paraId="0E59F680" w14:textId="77777777" w:rsidR="008A3649" w:rsidRDefault="006519C8">
      <w:pPr>
        <w:pStyle w:val="BodyText"/>
        <w:numPr>
          <w:ilvl w:val="0"/>
          <w:numId w:val="1"/>
        </w:numPr>
        <w:tabs>
          <w:tab w:val="left" w:pos="2048"/>
        </w:tabs>
        <w:ind w:right="1195" w:firstLine="353"/>
      </w:pPr>
      <w:r>
        <w:t>that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non-breaching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recover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t>attorney's</w:t>
      </w:r>
      <w:r>
        <w:rPr>
          <w:spacing w:val="-8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1"/>
        </w:rP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non-breaching</w:t>
      </w:r>
      <w:r>
        <w:rPr>
          <w:spacing w:val="52"/>
          <w:w w:val="99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rPr>
          <w:spacing w:val="-1"/>
        </w:rPr>
        <w:t>copyrights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Agreement;</w:t>
      </w:r>
    </w:p>
    <w:p w14:paraId="2C524A78" w14:textId="77777777" w:rsidR="008A3649" w:rsidRDefault="008A3649">
      <w:pPr>
        <w:spacing w:before="1"/>
        <w:rPr>
          <w:rFonts w:ascii="Bookman Old Style" w:eastAsia="Bookman Old Style" w:hAnsi="Bookman Old Style" w:cs="Bookman Old Style"/>
        </w:rPr>
      </w:pPr>
    </w:p>
    <w:p w14:paraId="6BFF9962" w14:textId="77777777" w:rsidR="008A3649" w:rsidRDefault="006519C8">
      <w:pPr>
        <w:pStyle w:val="BodyText"/>
        <w:numPr>
          <w:ilvl w:val="0"/>
          <w:numId w:val="1"/>
        </w:numPr>
        <w:tabs>
          <w:tab w:val="left" w:pos="2046"/>
        </w:tabs>
        <w:ind w:right="1460" w:firstLine="353"/>
      </w:pPr>
      <w:r>
        <w:t>that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constitutes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sole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exclusive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and</w:t>
      </w:r>
      <w:r>
        <w:rPr>
          <w:spacing w:val="81"/>
          <w:w w:val="9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rPr>
          <w:spacing w:val="-1"/>
        </w:rPr>
        <w:t>hereof,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32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modified</w:t>
      </w:r>
      <w:r>
        <w:rPr>
          <w:spacing w:val="-7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initialed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FSU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Contractor;</w:t>
      </w:r>
    </w:p>
    <w:p w14:paraId="47AC42DB" w14:textId="77777777" w:rsidR="008A3649" w:rsidRDefault="008A3649">
      <w:pPr>
        <w:rPr>
          <w:rFonts w:ascii="Bookman Old Style" w:eastAsia="Bookman Old Style" w:hAnsi="Bookman Old Style" w:cs="Bookman Old Style"/>
        </w:rPr>
      </w:pPr>
    </w:p>
    <w:p w14:paraId="368DA7F2" w14:textId="77777777" w:rsidR="008A3649" w:rsidRDefault="008A3649">
      <w:pPr>
        <w:rPr>
          <w:rFonts w:ascii="Bookman Old Style" w:eastAsia="Bookman Old Style" w:hAnsi="Bookman Old Style" w:cs="Bookman Old Style"/>
        </w:rPr>
      </w:pPr>
    </w:p>
    <w:p w14:paraId="7370C754" w14:textId="77777777" w:rsidR="008A3649" w:rsidRDefault="006519C8">
      <w:pPr>
        <w:pStyle w:val="BodyText"/>
        <w:spacing w:line="258" w:lineRule="exact"/>
        <w:ind w:left="1781"/>
      </w:pPr>
      <w:r>
        <w:rPr>
          <w:spacing w:val="1"/>
        </w:rPr>
        <w:t>IN</w:t>
      </w:r>
      <w:r>
        <w:rPr>
          <w:spacing w:val="-7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rPr>
          <w:spacing w:val="-1"/>
        </w:rPr>
        <w:t>WHEREOF,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</w:p>
    <w:p w14:paraId="489BC83E" w14:textId="77777777" w:rsidR="008A3649" w:rsidRDefault="006519C8">
      <w:pPr>
        <w:pStyle w:val="BodyText"/>
        <w:ind w:right="1195"/>
      </w:pPr>
      <w:r>
        <w:rPr>
          <w:spacing w:val="-1"/>
        </w:rPr>
        <w:t>executed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counterparts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constitute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above.</w:t>
      </w:r>
    </w:p>
    <w:p w14:paraId="1B5DCD90" w14:textId="77777777" w:rsidR="008A3649" w:rsidRDefault="008A3649">
      <w:pPr>
        <w:spacing w:before="1"/>
        <w:rPr>
          <w:rFonts w:ascii="Bookman Old Style" w:eastAsia="Bookman Old Style" w:hAnsi="Bookman Old Style" w:cs="Bookman Old Style"/>
        </w:rPr>
      </w:pPr>
    </w:p>
    <w:p w14:paraId="5239F2E0" w14:textId="77777777" w:rsidR="00D4425C" w:rsidRDefault="00D4425C">
      <w:pPr>
        <w:pStyle w:val="BodyText"/>
      </w:pPr>
    </w:p>
    <w:p w14:paraId="32939876" w14:textId="77777777" w:rsidR="00D4425C" w:rsidRDefault="00D4425C">
      <w:pPr>
        <w:pStyle w:val="BodyText"/>
      </w:pPr>
    </w:p>
    <w:p w14:paraId="265E23C8" w14:textId="77777777" w:rsidR="00D4425C" w:rsidRDefault="00D4425C">
      <w:pPr>
        <w:pStyle w:val="BodyText"/>
      </w:pPr>
    </w:p>
    <w:p w14:paraId="740622A3" w14:textId="77777777" w:rsidR="00D4425C" w:rsidRDefault="00D4425C">
      <w:pPr>
        <w:pStyle w:val="BodyText"/>
      </w:pPr>
    </w:p>
    <w:p w14:paraId="45132C4A" w14:textId="77777777" w:rsidR="00D4425C" w:rsidRDefault="00D4425C">
      <w:pPr>
        <w:pStyle w:val="BodyText"/>
      </w:pPr>
    </w:p>
    <w:p w14:paraId="46A4286F" w14:textId="77777777" w:rsidR="00D4425C" w:rsidRDefault="00D4425C">
      <w:pPr>
        <w:pStyle w:val="BodyText"/>
      </w:pPr>
    </w:p>
    <w:p w14:paraId="2FC3D9F7" w14:textId="77777777" w:rsidR="00D4425C" w:rsidRDefault="00D4425C">
      <w:pPr>
        <w:pStyle w:val="BodyText"/>
      </w:pPr>
    </w:p>
    <w:p w14:paraId="7DB3CA0B" w14:textId="77777777" w:rsidR="00D4425C" w:rsidRDefault="00D4425C">
      <w:pPr>
        <w:pStyle w:val="BodyText"/>
      </w:pPr>
    </w:p>
    <w:p w14:paraId="2C5F17B9" w14:textId="77777777" w:rsidR="00D4425C" w:rsidRDefault="00D4425C">
      <w:pPr>
        <w:pStyle w:val="BodyText"/>
      </w:pPr>
    </w:p>
    <w:p w14:paraId="1ACAC993" w14:textId="77777777" w:rsidR="00D4425C" w:rsidRDefault="00D4425C">
      <w:pPr>
        <w:pStyle w:val="BodyText"/>
      </w:pPr>
    </w:p>
    <w:p w14:paraId="6050ED1F" w14:textId="77777777" w:rsidR="00D4425C" w:rsidRDefault="00D4425C">
      <w:pPr>
        <w:pStyle w:val="BodyText"/>
      </w:pPr>
    </w:p>
    <w:p w14:paraId="0AA4EFC2" w14:textId="77777777" w:rsidR="00D4425C" w:rsidRDefault="00D4425C">
      <w:pPr>
        <w:pStyle w:val="BodyText"/>
      </w:pPr>
    </w:p>
    <w:p w14:paraId="78A3DB62" w14:textId="67964369" w:rsidR="008A3649" w:rsidRDefault="006519C8">
      <w:pPr>
        <w:pStyle w:val="BodyText"/>
      </w:pPr>
      <w:r>
        <w:t>THE</w:t>
      </w:r>
      <w:r>
        <w:rPr>
          <w:spacing w:val="-12"/>
        </w:rPr>
        <w:t xml:space="preserve"> </w:t>
      </w:r>
      <w:r>
        <w:t>FLORIDA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</w:t>
      </w:r>
      <w:r w:rsidR="00B75740">
        <w:t xml:space="preserve"> BOARD</w:t>
      </w:r>
    </w:p>
    <w:p w14:paraId="41244925" w14:textId="77777777" w:rsidR="00B75740" w:rsidRDefault="00B75740">
      <w:pPr>
        <w:pStyle w:val="BodyText"/>
      </w:pPr>
      <w:r>
        <w:t>OF TRUSTEES, a public body corporate, acting for</w:t>
      </w:r>
    </w:p>
    <w:p w14:paraId="2816E4BD" w14:textId="77777777" w:rsidR="00B75740" w:rsidRDefault="00B75740">
      <w:pPr>
        <w:pStyle w:val="BodyText"/>
      </w:pPr>
      <w:r>
        <w:t>And on behalf of THE FLORIDA STATE UNIVERSITY</w:t>
      </w:r>
    </w:p>
    <w:p w14:paraId="1151E767" w14:textId="77777777" w:rsidR="008A3649" w:rsidRDefault="008A3649">
      <w:pPr>
        <w:rPr>
          <w:rFonts w:ascii="Bookman Old Style" w:eastAsia="Bookman Old Style" w:hAnsi="Bookman Old Style" w:cs="Bookman Old Style"/>
        </w:rPr>
      </w:pPr>
    </w:p>
    <w:p w14:paraId="0E270B80" w14:textId="77777777" w:rsidR="008A3649" w:rsidRDefault="008A3649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0AF0E001" w14:textId="3B35D73A" w:rsidR="008A3649" w:rsidRDefault="000C180F">
      <w:pPr>
        <w:pStyle w:val="BodyText"/>
        <w:tabs>
          <w:tab w:val="left" w:pos="5201"/>
        </w:tabs>
      </w:pPr>
      <w:r>
        <w:t>Signature</w:t>
      </w:r>
      <w:r w:rsidR="00B75740">
        <w:t>:</w:t>
      </w:r>
      <w:r w:rsidR="006519C8">
        <w:rPr>
          <w:w w:val="99"/>
          <w:u w:val="single" w:color="000000"/>
        </w:rPr>
        <w:t xml:space="preserve"> </w:t>
      </w:r>
      <w:r w:rsidR="006519C8">
        <w:rPr>
          <w:u w:val="single" w:color="000000"/>
        </w:rPr>
        <w:tab/>
      </w:r>
    </w:p>
    <w:p w14:paraId="55CE4A2C" w14:textId="77777777" w:rsidR="008A3649" w:rsidRDefault="008A3649">
      <w:pPr>
        <w:spacing w:before="2"/>
        <w:rPr>
          <w:rFonts w:ascii="Bookman Old Style" w:eastAsia="Bookman Old Style" w:hAnsi="Bookman Old Style" w:cs="Bookman Old Style"/>
          <w:sz w:val="16"/>
          <w:szCs w:val="16"/>
        </w:rPr>
      </w:pPr>
    </w:p>
    <w:p w14:paraId="66006295" w14:textId="77777777" w:rsidR="008A3649" w:rsidRDefault="006519C8">
      <w:pPr>
        <w:pStyle w:val="BodyText"/>
        <w:tabs>
          <w:tab w:val="left" w:pos="5202"/>
        </w:tabs>
        <w:spacing w:before="68"/>
      </w:pPr>
      <w:r>
        <w:t>Name: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D2DDD9" w14:textId="77777777" w:rsidR="008A3649" w:rsidRDefault="008A3649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14:paraId="2F95A101" w14:textId="77777777" w:rsidR="008A3649" w:rsidRDefault="006519C8">
      <w:pPr>
        <w:pStyle w:val="BodyText"/>
        <w:tabs>
          <w:tab w:val="left" w:pos="5126"/>
        </w:tabs>
        <w:spacing w:before="68"/>
        <w:rPr>
          <w:u w:val="single" w:color="000000"/>
        </w:rPr>
      </w:pPr>
      <w:r>
        <w:rPr>
          <w:spacing w:val="-1"/>
        </w:rPr>
        <w:t>Title</w:t>
      </w:r>
      <w:r>
        <w:rPr>
          <w:spacing w:val="-6"/>
        </w:rPr>
        <w:t xml:space="preserve"> </w:t>
      </w:r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4E6EAB" w14:textId="77777777" w:rsidR="00B75740" w:rsidRDefault="00B75740">
      <w:pPr>
        <w:pStyle w:val="BodyText"/>
        <w:tabs>
          <w:tab w:val="left" w:pos="5126"/>
        </w:tabs>
        <w:spacing w:before="68"/>
        <w:rPr>
          <w:u w:val="single" w:color="000000"/>
        </w:rPr>
      </w:pPr>
    </w:p>
    <w:p w14:paraId="4C53FFEA" w14:textId="25E87834" w:rsidR="008A3649" w:rsidRDefault="00B75740" w:rsidP="00D4425C">
      <w:pPr>
        <w:pStyle w:val="BodyText"/>
        <w:tabs>
          <w:tab w:val="left" w:pos="5126"/>
        </w:tabs>
        <w:spacing w:before="68"/>
        <w:sectPr w:rsidR="008A3649">
          <w:pgSz w:w="12240" w:h="15840"/>
          <w:pgMar w:top="1720" w:right="160" w:bottom="500" w:left="100" w:header="389" w:footer="319" w:gutter="0"/>
          <w:cols w:space="720"/>
        </w:sectPr>
      </w:pPr>
      <w:r>
        <w:rPr>
          <w:u w:val="single" w:color="000000"/>
        </w:rPr>
        <w:t>Date:___________________________</w:t>
      </w:r>
    </w:p>
    <w:p w14:paraId="207143FF" w14:textId="5AE1B21F" w:rsidR="008A3649" w:rsidRDefault="008A3649">
      <w:pPr>
        <w:pStyle w:val="BodyText"/>
        <w:tabs>
          <w:tab w:val="left" w:pos="6249"/>
          <w:tab w:val="left" w:pos="9638"/>
        </w:tabs>
        <w:spacing w:before="4"/>
        <w:rPr>
          <w:u w:val="single" w:color="000000"/>
        </w:rPr>
      </w:pPr>
    </w:p>
    <w:p w14:paraId="0C950230" w14:textId="5569C7B2" w:rsidR="00D4425C" w:rsidRDefault="00D4425C">
      <w:pPr>
        <w:pStyle w:val="BodyText"/>
        <w:tabs>
          <w:tab w:val="left" w:pos="6249"/>
          <w:tab w:val="left" w:pos="9638"/>
        </w:tabs>
        <w:spacing w:before="4"/>
        <w:rPr>
          <w:u w:val="single" w:color="000000"/>
        </w:rPr>
      </w:pPr>
    </w:p>
    <w:p w14:paraId="561ED300" w14:textId="3509C2DB" w:rsidR="00D4425C" w:rsidRDefault="00D4425C">
      <w:pPr>
        <w:pStyle w:val="BodyText"/>
        <w:tabs>
          <w:tab w:val="left" w:pos="6249"/>
          <w:tab w:val="left" w:pos="9638"/>
        </w:tabs>
        <w:spacing w:before="4"/>
        <w:rPr>
          <w:u w:val="single" w:color="000000"/>
        </w:rPr>
      </w:pPr>
    </w:p>
    <w:p w14:paraId="52852E17" w14:textId="6341CB0F" w:rsidR="00D4425C" w:rsidRDefault="00D4425C">
      <w:pPr>
        <w:pStyle w:val="BodyText"/>
        <w:tabs>
          <w:tab w:val="left" w:pos="6249"/>
          <w:tab w:val="left" w:pos="9638"/>
        </w:tabs>
        <w:spacing w:before="4"/>
        <w:rPr>
          <w:u w:val="single" w:color="000000"/>
        </w:rPr>
      </w:pPr>
    </w:p>
    <w:p w14:paraId="5FDAAFFC" w14:textId="77777777" w:rsidR="00D4425C" w:rsidRDefault="00D4425C" w:rsidP="00D4425C">
      <w:pPr>
        <w:pStyle w:val="BodyText"/>
      </w:pPr>
      <w:r>
        <w:rPr>
          <w:spacing w:val="-1"/>
        </w:rPr>
        <w:t>VENDOR/CONTRACTOR</w:t>
      </w:r>
    </w:p>
    <w:p w14:paraId="639E4DC2" w14:textId="77777777" w:rsidR="00D4425C" w:rsidRDefault="00D4425C" w:rsidP="00D4425C">
      <w:pPr>
        <w:rPr>
          <w:rFonts w:ascii="Bookman Old Style" w:eastAsia="Bookman Old Style" w:hAnsi="Bookman Old Style" w:cs="Bookman Old Style"/>
        </w:rPr>
      </w:pPr>
    </w:p>
    <w:p w14:paraId="4B19E4F1" w14:textId="77777777" w:rsidR="00D4425C" w:rsidRDefault="00D4425C" w:rsidP="00D4425C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3B70C6BF" w14:textId="77777777" w:rsidR="00D4425C" w:rsidRDefault="00D4425C" w:rsidP="00D4425C">
      <w:pPr>
        <w:pStyle w:val="BodyText"/>
        <w:tabs>
          <w:tab w:val="left" w:pos="5340"/>
        </w:tabs>
        <w:ind w:right="6637"/>
      </w:pPr>
      <w:r>
        <w:t xml:space="preserve">Signature: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0855504" w14:textId="77777777" w:rsidR="00D4425C" w:rsidRDefault="00D4425C" w:rsidP="00D4425C">
      <w:pPr>
        <w:pStyle w:val="BodyText"/>
        <w:tabs>
          <w:tab w:val="left" w:pos="5340"/>
        </w:tabs>
        <w:ind w:right="6637"/>
      </w:pPr>
    </w:p>
    <w:p w14:paraId="461B6D2B" w14:textId="77777777" w:rsidR="00D4425C" w:rsidRDefault="00D4425C" w:rsidP="00D4425C">
      <w:pPr>
        <w:pStyle w:val="BodyText"/>
        <w:tabs>
          <w:tab w:val="left" w:pos="5340"/>
        </w:tabs>
        <w:ind w:right="6637"/>
      </w:pPr>
      <w:r>
        <w:t>Name:_______________________________</w:t>
      </w:r>
    </w:p>
    <w:p w14:paraId="2537E80F" w14:textId="77777777" w:rsidR="00D4425C" w:rsidRDefault="00D4425C" w:rsidP="00D4425C">
      <w:pPr>
        <w:pStyle w:val="BodyText"/>
        <w:spacing w:before="1"/>
        <w:rPr>
          <w:spacing w:val="-1"/>
        </w:rPr>
      </w:pPr>
    </w:p>
    <w:p w14:paraId="6CCE4E54" w14:textId="77777777" w:rsidR="00D4425C" w:rsidRDefault="00D4425C" w:rsidP="00D4425C">
      <w:pPr>
        <w:pStyle w:val="BodyText"/>
        <w:spacing w:before="1"/>
        <w:rPr>
          <w:spacing w:val="-1"/>
        </w:rPr>
      </w:pPr>
      <w:r>
        <w:rPr>
          <w:spacing w:val="-1"/>
        </w:rPr>
        <w:t>Title:_________________________________</w:t>
      </w:r>
    </w:p>
    <w:p w14:paraId="419FE646" w14:textId="77777777" w:rsidR="00D4425C" w:rsidRDefault="00D4425C" w:rsidP="00D4425C">
      <w:pPr>
        <w:pStyle w:val="BodyText"/>
        <w:spacing w:before="1"/>
      </w:pPr>
    </w:p>
    <w:p w14:paraId="2E51EBB7" w14:textId="77777777" w:rsidR="00D4425C" w:rsidRDefault="00D4425C" w:rsidP="00D4425C">
      <w:pPr>
        <w:pStyle w:val="BodyText"/>
        <w:spacing w:before="1"/>
      </w:pPr>
      <w:r>
        <w:t>Date:________________________________</w:t>
      </w:r>
    </w:p>
    <w:p w14:paraId="17CC8E9E" w14:textId="77777777" w:rsidR="00D4425C" w:rsidRDefault="00D4425C" w:rsidP="00D4425C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14:paraId="1D8813A6" w14:textId="77777777" w:rsidR="00D4425C" w:rsidRDefault="00D4425C" w:rsidP="00D4425C">
      <w:pPr>
        <w:rPr>
          <w:rFonts w:ascii="Bookman Old Style" w:eastAsia="Bookman Old Style" w:hAnsi="Bookman Old Style" w:cs="Bookman Old Style"/>
          <w:sz w:val="16"/>
          <w:szCs w:val="16"/>
        </w:rPr>
        <w:sectPr w:rsidR="00D4425C" w:rsidSect="00D4425C">
          <w:type w:val="continuous"/>
          <w:pgSz w:w="12240" w:h="15840"/>
          <w:pgMar w:top="1720" w:right="160" w:bottom="500" w:left="100" w:header="389" w:footer="319" w:gutter="0"/>
          <w:cols w:space="720"/>
        </w:sectPr>
      </w:pPr>
    </w:p>
    <w:p w14:paraId="08668F64" w14:textId="77777777" w:rsidR="00D4425C" w:rsidRDefault="00D4425C" w:rsidP="00D4425C">
      <w:pPr>
        <w:spacing w:before="2"/>
        <w:rPr>
          <w:rFonts w:ascii="Bookman Old Style" w:eastAsia="Bookman Old Style" w:hAnsi="Bookman Old Style" w:cs="Bookman Old Style"/>
          <w:sz w:val="16"/>
          <w:szCs w:val="16"/>
        </w:rPr>
      </w:pPr>
    </w:p>
    <w:p w14:paraId="619798C3" w14:textId="77777777" w:rsidR="00D4425C" w:rsidRDefault="00D4425C" w:rsidP="00D4425C">
      <w:pPr>
        <w:pStyle w:val="BodyText"/>
        <w:spacing w:before="68"/>
        <w:ind w:left="59"/>
        <w:jc w:val="center"/>
      </w:pPr>
      <w:r>
        <w:t>EXHIBIT</w:t>
      </w:r>
      <w:r>
        <w:rPr>
          <w:spacing w:val="-13"/>
        </w:rPr>
        <w:t xml:space="preserve"> </w:t>
      </w:r>
      <w:r>
        <w:t>A</w:t>
      </w:r>
    </w:p>
    <w:p w14:paraId="0FCC5BD7" w14:textId="77777777" w:rsidR="00D4425C" w:rsidRDefault="00D4425C" w:rsidP="00D4425C">
      <w:pPr>
        <w:rPr>
          <w:rFonts w:ascii="Bookman Old Style" w:eastAsia="Bookman Old Style" w:hAnsi="Bookman Old Style" w:cs="Bookman Old Style"/>
        </w:rPr>
      </w:pPr>
    </w:p>
    <w:p w14:paraId="2DEC0945" w14:textId="77777777" w:rsidR="00D4425C" w:rsidRDefault="00D4425C" w:rsidP="00D4425C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532C5E74" w14:textId="77777777" w:rsidR="00D4425C" w:rsidRDefault="00D4425C" w:rsidP="00D4425C">
      <w:pPr>
        <w:pStyle w:val="BodyText"/>
        <w:ind w:right="1280" w:firstLine="353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works</w:t>
      </w:r>
      <w:r>
        <w:rPr>
          <w:spacing w:val="-8"/>
        </w:rPr>
        <w:t xml:space="preserve"> </w:t>
      </w:r>
      <w:r>
        <w:rPr>
          <w:spacing w:val="-1"/>
        </w:rPr>
        <w:t>prepared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Vendor/Contractor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FSU</w:t>
      </w:r>
      <w:r>
        <w:rPr>
          <w:spacing w:val="-8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-7"/>
        </w:rPr>
        <w:t xml:space="preserve"> </w:t>
      </w:r>
      <w:r>
        <w:rPr>
          <w:spacing w:val="-1"/>
        </w:rPr>
        <w:t>orders</w:t>
      </w:r>
      <w:r>
        <w:rPr>
          <w:spacing w:val="9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FSU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time.</w:t>
      </w:r>
    </w:p>
    <w:p w14:paraId="68305F6E" w14:textId="77777777" w:rsidR="00D4425C" w:rsidRDefault="00D4425C" w:rsidP="00D4425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2C9F041" w14:textId="77777777" w:rsidR="00D4425C" w:rsidRDefault="00D4425C" w:rsidP="00D4425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812B9AB" w14:textId="77777777" w:rsidR="00D4425C" w:rsidRDefault="00D4425C" w:rsidP="00D4425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169969C" w14:textId="77777777" w:rsidR="00D4425C" w:rsidRDefault="00D4425C" w:rsidP="00D4425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AC3AF13" w14:textId="77777777" w:rsidR="00D4425C" w:rsidRDefault="00D4425C" w:rsidP="00D4425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0201B8F" w14:textId="77777777" w:rsidR="00D4425C" w:rsidRDefault="00D4425C" w:rsidP="00D4425C">
      <w:pPr>
        <w:spacing w:before="2"/>
        <w:rPr>
          <w:rFonts w:ascii="Bookman Old Style" w:eastAsia="Bookman Old Style" w:hAnsi="Bookman Old Style" w:cs="Bookman Old Style"/>
          <w:sz w:val="29"/>
          <w:szCs w:val="29"/>
        </w:rPr>
      </w:pPr>
    </w:p>
    <w:p w14:paraId="3ACE0482" w14:textId="77777777" w:rsidR="00D4425C" w:rsidRDefault="00D4425C" w:rsidP="00D4425C">
      <w:pPr>
        <w:spacing w:line="20" w:lineRule="atLeast"/>
        <w:ind w:left="1213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56D3ABDF">
          <v:group id="_x0000_s1035" style="width:83.15pt;height:.55pt;mso-position-horizontal-relative:char;mso-position-vertical-relative:line" coordsize="1663,11">
            <v:group id="_x0000_s1036" style="position:absolute;left:5;top:5;width:1652;height:2" coordorigin="5,5" coordsize="1652,2">
              <v:shape id="_x0000_s1037" style="position:absolute;left:5;top:5;width:1652;height:2" coordorigin="5,5" coordsize="1652,0" path="m5,5r1652,e" filled="f" strokeweight=".19367mm">
                <v:path arrowok="t"/>
              </v:shape>
            </v:group>
            <w10:wrap type="none"/>
            <w10:anchorlock/>
          </v:group>
        </w:pict>
      </w:r>
    </w:p>
    <w:p w14:paraId="0C8FB49D" w14:textId="77777777" w:rsidR="00D4425C" w:rsidRDefault="00D4425C" w:rsidP="00D4425C">
      <w:pPr>
        <w:pStyle w:val="BodyText"/>
        <w:tabs>
          <w:tab w:val="left" w:pos="6263"/>
          <w:tab w:val="left" w:pos="9545"/>
        </w:tabs>
        <w:spacing w:before="4"/>
      </w:pPr>
      <w:r>
        <w:t>Initials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FSU</w:t>
      </w:r>
      <w:r>
        <w:rPr>
          <w:spacing w:val="-1"/>
        </w:rPr>
        <w:tab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10A628" w14:textId="77777777" w:rsidR="00D4425C" w:rsidRDefault="00D4425C" w:rsidP="00D4425C">
      <w:pPr>
        <w:spacing w:before="1"/>
        <w:rPr>
          <w:rFonts w:ascii="Bookman Old Style" w:eastAsia="Bookman Old Style" w:hAnsi="Bookman Old Style" w:cs="Bookman Old Style"/>
          <w:sz w:val="19"/>
          <w:szCs w:val="19"/>
        </w:rPr>
      </w:pPr>
    </w:p>
    <w:p w14:paraId="19C30C13" w14:textId="77777777" w:rsidR="00D4425C" w:rsidRDefault="00D4425C" w:rsidP="00D4425C">
      <w:pPr>
        <w:spacing w:line="20" w:lineRule="atLeast"/>
        <w:ind w:left="1213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1175661A">
          <v:group id="_x0000_s1032" style="width:88.55pt;height:.55pt;mso-position-horizontal-relative:char;mso-position-vertical-relative:line" coordsize="1771,11">
            <v:group id="_x0000_s1033" style="position:absolute;left:5;top:5;width:1760;height:2" coordorigin="5,5" coordsize="1760,2">
              <v:shape id="_x0000_s1034" style="position:absolute;left:5;top:5;width:1760;height:2" coordorigin="5,5" coordsize="1760,0" path="m5,5r1760,e" filled="f" strokeweight=".19367mm">
                <v:path arrowok="t"/>
              </v:shape>
            </v:group>
            <w10:wrap type="none"/>
            <w10:anchorlock/>
          </v:group>
        </w:pict>
      </w:r>
    </w:p>
    <w:p w14:paraId="6E17F6A2" w14:textId="6AB2E993" w:rsidR="00D4425C" w:rsidRDefault="00D4425C" w:rsidP="00D4425C">
      <w:pPr>
        <w:pStyle w:val="BodyText"/>
        <w:tabs>
          <w:tab w:val="left" w:pos="6249"/>
          <w:tab w:val="left" w:pos="9638"/>
        </w:tabs>
        <w:spacing w:before="4"/>
      </w:pPr>
      <w:r>
        <w:t>Initials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1"/>
        </w:rPr>
        <w:t>Vendor/Contractor</w:t>
      </w:r>
      <w:r>
        <w:rPr>
          <w:spacing w:val="-1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4425C">
      <w:type w:val="continuous"/>
      <w:pgSz w:w="12240" w:h="15840"/>
      <w:pgMar w:top="1720" w:right="160" w:bottom="50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63C9" w14:textId="77777777" w:rsidR="00E54987" w:rsidRDefault="00E54987">
      <w:r>
        <w:separator/>
      </w:r>
    </w:p>
  </w:endnote>
  <w:endnote w:type="continuationSeparator" w:id="0">
    <w:p w14:paraId="649D778D" w14:textId="77777777" w:rsidR="00E54987" w:rsidRDefault="00E5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D828" w14:textId="77777777" w:rsidR="008A3649" w:rsidRDefault="00E54987">
    <w:pPr>
      <w:spacing w:line="14" w:lineRule="auto"/>
      <w:rPr>
        <w:sz w:val="20"/>
        <w:szCs w:val="20"/>
      </w:rPr>
    </w:pPr>
    <w:r>
      <w:pict w14:anchorId="7075B90E">
        <v:group id="_x0000_s2053" style="position:absolute;margin-left:19.75pt;margin-top:765.05pt;width:578.4pt;height:13.3pt;z-index:-5032;mso-position-horizontal-relative:page;mso-position-vertical-relative:page" coordorigin="395,15301" coordsize="11568,266">
          <v:group id="_x0000_s2056" style="position:absolute;left:419;top:15325;width:11520;height:2" coordorigin="419,15325" coordsize="11520,2">
            <v:shape id="_x0000_s2057" style="position:absolute;left:419;top:15325;width:11520;height:2" coordorigin="419,15325" coordsize="11520,0" path="m419,15325r11520,e" filled="f" strokecolor="#7f7f7f" strokeweight="2.38pt">
              <v:path arrowok="t"/>
            </v:shape>
          </v:group>
          <v:group id="_x0000_s2054" style="position:absolute;left:5458;top:15348;width:2;height:196" coordorigin="5458,15348" coordsize="2,196">
            <v:shape id="_x0000_s2055" style="position:absolute;left:5458;top:15348;width:2;height:196" coordorigin="5458,15348" coordsize="0,196" path="m5458,15348r,196e" filled="f" strokecolor="#7f7f7f" strokeweight="2.32pt">
              <v:path arrowok="t"/>
            </v:shape>
          </v:group>
          <w10:wrap anchorx="page" anchory="page"/>
        </v:group>
      </w:pict>
    </w:r>
    <w:r>
      <w:pict w14:anchorId="6F4945E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.45pt;margin-top:767.95pt;width:238.25pt;height:10pt;z-index:-5008;mso-position-horizontal-relative:page;mso-position-vertical-relative:page" filled="f" stroked="f">
          <v:textbox inset="0,0,0,0">
            <w:txbxContent>
              <w:p w14:paraId="0C546B8F" w14:textId="128305DF" w:rsidR="008A3649" w:rsidRDefault="006519C8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WORK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FOR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HIRE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COPYRIGHT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AGREEMENT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AND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ASSIGNMENT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4425C">
                  <w:rPr>
                    <w:rFonts w:ascii="Calibri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690B4D1D">
        <v:shape id="_x0000_s2051" type="#_x0000_t202" style="position:absolute;margin-left:280.95pt;margin-top:767.95pt;width:46.85pt;height:10pt;z-index:-4984;mso-position-horizontal-relative:page;mso-position-vertical-relative:page" filled="f" stroked="f">
          <v:textbox inset="0,0,0,0">
            <w:txbxContent>
              <w:p w14:paraId="5E232218" w14:textId="3A65BB85" w:rsidR="008A3649" w:rsidRDefault="006519C8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Revision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#</w:t>
                </w:r>
                <w:r w:rsidR="000C180F">
                  <w:rPr>
                    <w:rFonts w:ascii="Calibri"/>
                    <w:sz w:val="16"/>
                  </w:rPr>
                  <w:t xml:space="preserve"> 3.0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 w:rsidR="000C180F">
                  <w:rPr>
                    <w:rFonts w:ascii="Calibri"/>
                    <w:spacing w:val="-1"/>
                    <w:sz w:val="16"/>
                  </w:rPr>
                  <w:t>3</w:t>
                </w:r>
                <w:r>
                  <w:rPr>
                    <w:rFonts w:ascii="Calibri"/>
                    <w:spacing w:val="-1"/>
                    <w:sz w:val="16"/>
                  </w:rPr>
                  <w:t>.0</w:t>
                </w:r>
              </w:p>
            </w:txbxContent>
          </v:textbox>
          <w10:wrap anchorx="page" anchory="page"/>
        </v:shape>
      </w:pict>
    </w:r>
    <w:r>
      <w:pict w14:anchorId="719A332A">
        <v:shape id="_x0000_s2050" type="#_x0000_t202" style="position:absolute;margin-left:387.25pt;margin-top:767.95pt;width:54.8pt;height:10pt;z-index:-4960;mso-position-horizontal-relative:page;mso-position-vertical-relative:page" filled="f" stroked="f">
          <v:textbox inset="0,0,0,0">
            <w:txbxContent>
              <w:p w14:paraId="1CB0EDD8" w14:textId="77777777" w:rsidR="008A3649" w:rsidRDefault="006519C8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Approved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by: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kg</w:t>
                </w:r>
              </w:p>
            </w:txbxContent>
          </v:textbox>
          <w10:wrap anchorx="page" anchory="page"/>
        </v:shape>
      </w:pict>
    </w:r>
    <w:r>
      <w:pict w14:anchorId="43A9C619">
        <v:shape id="_x0000_s2049" type="#_x0000_t202" style="position:absolute;margin-left:507pt;margin-top:767.95pt;width:80.85pt;height:10pt;z-index:-4936;mso-position-horizontal-relative:page;mso-position-vertical-relative:page" filled="f" stroked="f">
          <v:textbox inset="0,0,0,0">
            <w:txbxContent>
              <w:p w14:paraId="23BFDA2D" w14:textId="68D3F79C" w:rsidR="008A3649" w:rsidRDefault="006519C8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Updated</w:t>
                </w:r>
                <w:r>
                  <w:rPr>
                    <w:rFonts w:asci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on:</w:t>
                </w:r>
                <w:r>
                  <w:rPr>
                    <w:rFonts w:ascii="Calibri"/>
                    <w:spacing w:val="-8"/>
                    <w:sz w:val="16"/>
                  </w:rPr>
                  <w:t xml:space="preserve"> </w:t>
                </w:r>
                <w:r w:rsidR="000C180F">
                  <w:rPr>
                    <w:rFonts w:ascii="Calibri"/>
                    <w:spacing w:val="-1"/>
                    <w:sz w:val="16"/>
                  </w:rPr>
                  <w:t xml:space="preserve">2019. </w:t>
                </w:r>
                <w:r w:rsidR="00D4425C">
                  <w:rPr>
                    <w:rFonts w:ascii="Calibri"/>
                    <w:spacing w:val="-1"/>
                    <w:sz w:val="16"/>
                  </w:rPr>
                  <w:t>8</w:t>
                </w:r>
                <w:r w:rsidR="000C180F">
                  <w:rPr>
                    <w:rFonts w:ascii="Calibri"/>
                    <w:spacing w:val="-1"/>
                    <w:sz w:val="16"/>
                  </w:rPr>
                  <w:t xml:space="preserve">. </w:t>
                </w:r>
                <w:r w:rsidR="00D4425C">
                  <w:rPr>
                    <w:rFonts w:ascii="Calibri"/>
                    <w:spacing w:val="-1"/>
                    <w:sz w:val="16"/>
                  </w:rPr>
                  <w:t>13</w:t>
                </w:r>
                <w:r w:rsidR="000C180F">
                  <w:rPr>
                    <w:rFonts w:ascii="Calibri"/>
                    <w:spacing w:val="-1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B873" w14:textId="77777777" w:rsidR="00E54987" w:rsidRDefault="00E54987">
      <w:r>
        <w:separator/>
      </w:r>
    </w:p>
  </w:footnote>
  <w:footnote w:type="continuationSeparator" w:id="0">
    <w:p w14:paraId="1FE1A8D0" w14:textId="77777777" w:rsidR="00E54987" w:rsidRDefault="00E5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755C" w14:textId="77777777" w:rsidR="008A3649" w:rsidRDefault="00E54987">
    <w:pPr>
      <w:spacing w:line="14" w:lineRule="auto"/>
      <w:rPr>
        <w:sz w:val="20"/>
        <w:szCs w:val="20"/>
      </w:rPr>
    </w:pPr>
    <w:r>
      <w:pict w14:anchorId="18A0D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0.25pt;margin-top:19.45pt;width:67.7pt;height:67.5pt;z-index:-5080;mso-position-horizontal-relative:page;mso-position-vertical-relative:page">
          <v:imagedata r:id="rId1" o:title=""/>
          <w10:wrap anchorx="page" anchory="page"/>
        </v:shape>
      </w:pict>
    </w:r>
    <w:r>
      <w:pict w14:anchorId="6E7743E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4.1pt;margin-top:37.05pt;width:343.7pt;height:34.6pt;z-index:-5056;mso-position-horizontal-relative:page;mso-position-vertical-relative:page" filled="f" stroked="f">
          <v:textbox inset="0,0,0,0">
            <w:txbxContent>
              <w:p w14:paraId="63218007" w14:textId="77777777" w:rsidR="008A3649" w:rsidRDefault="006519C8">
                <w:pPr>
                  <w:spacing w:line="330" w:lineRule="exact"/>
                  <w:ind w:left="1"/>
                  <w:jc w:val="center"/>
                  <w:rPr>
                    <w:rFonts w:ascii="Bookman Old Style" w:eastAsia="Bookman Old Style" w:hAnsi="Bookman Old Style" w:cs="Bookman Old Style"/>
                    <w:sz w:val="30"/>
                    <w:szCs w:val="30"/>
                  </w:rPr>
                </w:pPr>
                <w:r>
                  <w:rPr>
                    <w:rFonts w:ascii="Bookman Old Style"/>
                    <w:sz w:val="30"/>
                  </w:rPr>
                  <w:t>WORK</w:t>
                </w:r>
                <w:r>
                  <w:rPr>
                    <w:rFonts w:ascii="Bookman Old Style"/>
                    <w:spacing w:val="-1"/>
                    <w:sz w:val="30"/>
                  </w:rPr>
                  <w:t xml:space="preserve"> FOR</w:t>
                </w:r>
                <w:r>
                  <w:rPr>
                    <w:rFonts w:ascii="Bookman Old Style"/>
                    <w:sz w:val="30"/>
                  </w:rPr>
                  <w:t xml:space="preserve"> HIRE</w:t>
                </w:r>
              </w:p>
              <w:p w14:paraId="1739694F" w14:textId="77777777" w:rsidR="008A3649" w:rsidRDefault="006519C8">
                <w:pPr>
                  <w:spacing w:line="352" w:lineRule="exact"/>
                  <w:jc w:val="center"/>
                  <w:rPr>
                    <w:rFonts w:ascii="Bookman Old Style" w:eastAsia="Bookman Old Style" w:hAnsi="Bookman Old Style" w:cs="Bookman Old Style"/>
                    <w:sz w:val="30"/>
                    <w:szCs w:val="30"/>
                  </w:rPr>
                </w:pPr>
                <w:r>
                  <w:rPr>
                    <w:rFonts w:ascii="Bookman Old Style"/>
                    <w:sz w:val="30"/>
                  </w:rPr>
                  <w:t>COPYRIGHT</w:t>
                </w:r>
                <w:r>
                  <w:rPr>
                    <w:rFonts w:ascii="Bookman Old Style"/>
                    <w:spacing w:val="-17"/>
                    <w:sz w:val="30"/>
                  </w:rPr>
                  <w:t xml:space="preserve"> </w:t>
                </w:r>
                <w:r>
                  <w:rPr>
                    <w:rFonts w:ascii="Bookman Old Style"/>
                    <w:spacing w:val="-1"/>
                    <w:sz w:val="30"/>
                  </w:rPr>
                  <w:t>AGREEMENT</w:t>
                </w:r>
                <w:r>
                  <w:rPr>
                    <w:rFonts w:ascii="Bookman Old Style"/>
                    <w:spacing w:val="-16"/>
                    <w:sz w:val="30"/>
                  </w:rPr>
                  <w:t xml:space="preserve"> </w:t>
                </w:r>
                <w:r>
                  <w:rPr>
                    <w:rFonts w:ascii="Bookman Old Style"/>
                    <w:spacing w:val="-1"/>
                    <w:sz w:val="30"/>
                  </w:rPr>
                  <w:t>AND</w:t>
                </w:r>
                <w:r>
                  <w:rPr>
                    <w:rFonts w:ascii="Bookman Old Style"/>
                    <w:spacing w:val="-15"/>
                    <w:sz w:val="30"/>
                  </w:rPr>
                  <w:t xml:space="preserve"> </w:t>
                </w:r>
                <w:r>
                  <w:rPr>
                    <w:rFonts w:ascii="Bookman Old Style"/>
                    <w:spacing w:val="-1"/>
                    <w:sz w:val="30"/>
                  </w:rPr>
                  <w:t>ASSIGNMENT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15AD"/>
    <w:multiLevelType w:val="hybridMultilevel"/>
    <w:tmpl w:val="6E042824"/>
    <w:lvl w:ilvl="0" w:tplc="5136D6E6">
      <w:start w:val="1"/>
      <w:numFmt w:val="decimal"/>
      <w:lvlText w:val="(%1)"/>
      <w:lvlJc w:val="left"/>
      <w:pPr>
        <w:ind w:left="1218" w:hanging="410"/>
        <w:jc w:val="lef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EB580DFA">
      <w:start w:val="1"/>
      <w:numFmt w:val="bullet"/>
      <w:lvlText w:val="•"/>
      <w:lvlJc w:val="left"/>
      <w:pPr>
        <w:ind w:left="2294" w:hanging="410"/>
      </w:pPr>
      <w:rPr>
        <w:rFonts w:hint="default"/>
      </w:rPr>
    </w:lvl>
    <w:lvl w:ilvl="2" w:tplc="7D5EE312">
      <w:start w:val="1"/>
      <w:numFmt w:val="bullet"/>
      <w:lvlText w:val="•"/>
      <w:lvlJc w:val="left"/>
      <w:pPr>
        <w:ind w:left="3371" w:hanging="410"/>
      </w:pPr>
      <w:rPr>
        <w:rFonts w:hint="default"/>
      </w:rPr>
    </w:lvl>
    <w:lvl w:ilvl="3" w:tplc="EF1A3EF2">
      <w:start w:val="1"/>
      <w:numFmt w:val="bullet"/>
      <w:lvlText w:val="•"/>
      <w:lvlJc w:val="left"/>
      <w:pPr>
        <w:ind w:left="4447" w:hanging="410"/>
      </w:pPr>
      <w:rPr>
        <w:rFonts w:hint="default"/>
      </w:rPr>
    </w:lvl>
    <w:lvl w:ilvl="4" w:tplc="5498BA4A">
      <w:start w:val="1"/>
      <w:numFmt w:val="bullet"/>
      <w:lvlText w:val="•"/>
      <w:lvlJc w:val="left"/>
      <w:pPr>
        <w:ind w:left="5523" w:hanging="410"/>
      </w:pPr>
      <w:rPr>
        <w:rFonts w:hint="default"/>
      </w:rPr>
    </w:lvl>
    <w:lvl w:ilvl="5" w:tplc="4EAEC6FE">
      <w:start w:val="1"/>
      <w:numFmt w:val="bullet"/>
      <w:lvlText w:val="•"/>
      <w:lvlJc w:val="left"/>
      <w:pPr>
        <w:ind w:left="6599" w:hanging="410"/>
      </w:pPr>
      <w:rPr>
        <w:rFonts w:hint="default"/>
      </w:rPr>
    </w:lvl>
    <w:lvl w:ilvl="6" w:tplc="B41C41F6">
      <w:start w:val="1"/>
      <w:numFmt w:val="bullet"/>
      <w:lvlText w:val="•"/>
      <w:lvlJc w:val="left"/>
      <w:pPr>
        <w:ind w:left="7675" w:hanging="410"/>
      </w:pPr>
      <w:rPr>
        <w:rFonts w:hint="default"/>
      </w:rPr>
    </w:lvl>
    <w:lvl w:ilvl="7" w:tplc="0BE848F8">
      <w:start w:val="1"/>
      <w:numFmt w:val="bullet"/>
      <w:lvlText w:val="•"/>
      <w:lvlJc w:val="left"/>
      <w:pPr>
        <w:ind w:left="8751" w:hanging="410"/>
      </w:pPr>
      <w:rPr>
        <w:rFonts w:hint="default"/>
      </w:rPr>
    </w:lvl>
    <w:lvl w:ilvl="8" w:tplc="C3843046">
      <w:start w:val="1"/>
      <w:numFmt w:val="bullet"/>
      <w:lvlText w:val="•"/>
      <w:lvlJc w:val="left"/>
      <w:pPr>
        <w:ind w:left="9827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3649"/>
    <w:rsid w:val="000C180F"/>
    <w:rsid w:val="006519C8"/>
    <w:rsid w:val="008A3649"/>
    <w:rsid w:val="00B75740"/>
    <w:rsid w:val="00D4425C"/>
    <w:rsid w:val="00E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28FD6C9"/>
  <w15:docId w15:val="{E3D1ED0B-8DB5-4362-A5B1-914CCAD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8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75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0F"/>
  </w:style>
  <w:style w:type="paragraph" w:styleId="Footer">
    <w:name w:val="footer"/>
    <w:basedOn w:val="Normal"/>
    <w:link w:val="FooterChar"/>
    <w:uiPriority w:val="99"/>
    <w:unhideWhenUsed/>
    <w:rsid w:val="000C1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WORK4HIRE Blanket Agreement v2.0.doc</vt:lpstr>
    </vt:vector>
  </TitlesOfParts>
  <Company>FSU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WORK4HIRE Blanket Agreement v2.0.doc</dc:title>
  <dc:creator>Tang</dc:creator>
  <cp:lastModifiedBy>Karen Gibson</cp:lastModifiedBy>
  <cp:revision>2</cp:revision>
  <dcterms:created xsi:type="dcterms:W3CDTF">2019-08-13T15:10:00Z</dcterms:created>
  <dcterms:modified xsi:type="dcterms:W3CDTF">2019-08-13T15:10:00Z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2019-07-26T00:00:00Z</vt:filetime>
  </property>
</Properties>
</file>