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91DB" w14:textId="074D4B1A" w:rsidR="00B07E86" w:rsidRPr="00B07E86" w:rsidRDefault="00B07E86" w:rsidP="00B07E86">
      <w:pPr>
        <w:rPr>
          <w:b/>
          <w:bCs/>
        </w:rPr>
      </w:pPr>
      <w:r w:rsidRPr="00B07E86">
        <w:rPr>
          <w:b/>
          <w:bCs/>
        </w:rPr>
        <w:t xml:space="preserve">Sole Source Exemption </w:t>
      </w:r>
      <w:r w:rsidR="003559C9">
        <w:rPr>
          <w:b/>
          <w:bCs/>
        </w:rPr>
        <w:t xml:space="preserve">Request </w:t>
      </w:r>
      <w:r w:rsidRPr="00B07E86">
        <w:rPr>
          <w:b/>
          <w:bCs/>
        </w:rPr>
        <w:t>Form</w:t>
      </w:r>
    </w:p>
    <w:p w14:paraId="2403891A" w14:textId="4E648412" w:rsidR="00B07E86" w:rsidRPr="00B07E86" w:rsidRDefault="00B07E86" w:rsidP="00B07E86">
      <w:r w:rsidRPr="00B07E86">
        <w:t xml:space="preserve">A sole source is </w:t>
      </w:r>
      <w:r w:rsidR="00CE6348">
        <w:t xml:space="preserve">not a </w:t>
      </w:r>
      <w:r w:rsidR="00A474CD">
        <w:t>preferred</w:t>
      </w:r>
      <w:r w:rsidR="00CE6348">
        <w:t xml:space="preserve"> </w:t>
      </w:r>
      <w:r w:rsidR="00A474CD">
        <w:t xml:space="preserve">Procurement method as it </w:t>
      </w:r>
      <w:r w:rsidR="006D0E1C">
        <w:t xml:space="preserve">may </w:t>
      </w:r>
      <w:r w:rsidR="00A474CD">
        <w:t>limit competition</w:t>
      </w:r>
      <w:r w:rsidR="005C2493">
        <w:t>. A sole source</w:t>
      </w:r>
      <w:r w:rsidR="00A474CD">
        <w:t xml:space="preserve"> is </w:t>
      </w:r>
      <w:r w:rsidRPr="00B07E86">
        <w:t xml:space="preserve">used when only one supplier can provide the required commodity or service, and there is only one commodity or service that meets the </w:t>
      </w:r>
      <w:r w:rsidR="00CC60DF">
        <w:t>department’s</w:t>
      </w:r>
      <w:r w:rsidRPr="00B07E86">
        <w:t xml:space="preserve"> </w:t>
      </w:r>
      <w:r w:rsidR="00693839" w:rsidRPr="00B07E86">
        <w:t>needs</w:t>
      </w:r>
      <w:r w:rsidRPr="00B07E86">
        <w:t>.</w:t>
      </w:r>
      <w:r w:rsidR="001B462A">
        <w:t xml:space="preserve"> The Department is responsible for providing d</w:t>
      </w:r>
      <w:r w:rsidR="005C2480">
        <w:t>etailed documentation</w:t>
      </w:r>
      <w:r w:rsidR="00051187">
        <w:t xml:space="preserve"> showing there</w:t>
      </w:r>
      <w:r w:rsidRPr="00B07E86">
        <w:t xml:space="preserve"> are </w:t>
      </w:r>
      <w:r w:rsidRPr="00AE1280">
        <w:rPr>
          <w:color w:val="FF0000"/>
        </w:rPr>
        <w:t>no</w:t>
      </w:r>
      <w:r w:rsidRPr="00B07E86">
        <w:t xml:space="preserve"> </w:t>
      </w:r>
      <w:r w:rsidRPr="002A582C">
        <w:rPr>
          <w:color w:val="FF0000"/>
        </w:rPr>
        <w:t xml:space="preserve">substitutes, alternates, equivalents, or resellers available </w:t>
      </w:r>
      <w:r w:rsidRPr="00B07E86">
        <w:t>in the marketplace.</w:t>
      </w:r>
      <w:r w:rsidR="000A7357">
        <w:t xml:space="preserve"> </w:t>
      </w:r>
      <w:r w:rsidR="009F7901">
        <w:t xml:space="preserve">In most </w:t>
      </w:r>
      <w:r w:rsidR="007E5EE8">
        <w:t>cases,</w:t>
      </w:r>
      <w:r w:rsidR="009F7901">
        <w:t xml:space="preserve"> for items </w:t>
      </w:r>
      <w:r w:rsidR="000300D9">
        <w:t>between $25,000</w:t>
      </w:r>
      <w:r w:rsidR="002840FD">
        <w:t xml:space="preserve"> to </w:t>
      </w:r>
      <w:r w:rsidR="009F7901">
        <w:t>$150,000</w:t>
      </w:r>
      <w:r w:rsidR="0005301F">
        <w:t>,</w:t>
      </w:r>
      <w:r w:rsidR="009F7901">
        <w:t xml:space="preserve"> </w:t>
      </w:r>
      <w:r w:rsidR="00A47F69">
        <w:t xml:space="preserve">obtaining three quotes </w:t>
      </w:r>
      <w:r w:rsidR="00784C07">
        <w:t>from competing vendors</w:t>
      </w:r>
      <w:r w:rsidR="009A5EC1">
        <w:t xml:space="preserve"> and detailing the reasons </w:t>
      </w:r>
      <w:r w:rsidR="009939FF">
        <w:t xml:space="preserve">for vendor selection </w:t>
      </w:r>
      <w:r w:rsidR="00A47F69">
        <w:t xml:space="preserve">is more efficient. </w:t>
      </w:r>
      <w:r w:rsidRPr="00B07E86">
        <w:t xml:space="preserve">Procurement Services will review </w:t>
      </w:r>
      <w:r w:rsidR="000A7357">
        <w:t xml:space="preserve">all sole sources </w:t>
      </w:r>
      <w:r w:rsidRPr="00B07E86">
        <w:t xml:space="preserve">in accordance with applicable Florida State University and Federal guidelines. </w:t>
      </w:r>
      <w:r w:rsidR="000A7357">
        <w:t>Additionally, s</w:t>
      </w:r>
      <w:r w:rsidRPr="00B07E86">
        <w:t xml:space="preserve">ole </w:t>
      </w:r>
      <w:r w:rsidR="009E75C6" w:rsidRPr="00B07E86">
        <w:t>sources of</w:t>
      </w:r>
      <w:r w:rsidRPr="00B07E86">
        <w:t xml:space="preserve"> $150K and above </w:t>
      </w:r>
      <w:r w:rsidR="003403A1">
        <w:t>are required</w:t>
      </w:r>
      <w:r w:rsidR="00054ED1">
        <w:t xml:space="preserve"> to</w:t>
      </w:r>
      <w:r w:rsidRPr="00B07E86">
        <w:t xml:space="preserve"> be publicly posted by Procurement Services for three business days.</w:t>
      </w:r>
      <w:r w:rsidRPr="00B07E86">
        <w:br/>
      </w:r>
      <w:r w:rsidRPr="00B07E86">
        <w:br/>
      </w:r>
      <w:r w:rsidRPr="008128F0">
        <w:rPr>
          <w:b/>
          <w:bCs/>
          <w:color w:val="FF0000"/>
        </w:rPr>
        <w:t xml:space="preserve">Note: </w:t>
      </w:r>
      <w:r w:rsidR="009F1FA7" w:rsidRPr="008128F0">
        <w:rPr>
          <w:b/>
          <w:bCs/>
          <w:color w:val="FF0000"/>
        </w:rPr>
        <w:t>Continuity of research</w:t>
      </w:r>
      <w:r w:rsidR="004F3CE0" w:rsidRPr="008128F0">
        <w:rPr>
          <w:b/>
          <w:bCs/>
          <w:color w:val="FF0000"/>
        </w:rPr>
        <w:t xml:space="preserve">, </w:t>
      </w:r>
      <w:r w:rsidR="00BA60B4" w:rsidRPr="008128F0">
        <w:rPr>
          <w:b/>
          <w:bCs/>
          <w:color w:val="FF0000"/>
        </w:rPr>
        <w:t>best</w:t>
      </w:r>
      <w:r w:rsidRPr="008128F0">
        <w:rPr>
          <w:b/>
          <w:bCs/>
          <w:color w:val="FF0000"/>
        </w:rPr>
        <w:t xml:space="preserve"> capabilities, lowest cost, funding expiring, and a written justification/letter provided by the vendor are not valid sole source justifications. Please contact Procurement Services for additional information and/or questions.</w:t>
      </w:r>
      <w:r w:rsidR="00E01A34">
        <w:rPr>
          <w:b/>
          <w:bCs/>
          <w:color w:val="FF0000"/>
        </w:rPr>
        <w:t xml:space="preserve"> </w:t>
      </w:r>
      <w:hyperlink r:id="rId5" w:history="1">
        <w:r w:rsidR="00E01A34" w:rsidRPr="00F129BB">
          <w:rPr>
            <w:rStyle w:val="Hyperlink"/>
            <w:b/>
            <w:bCs/>
          </w:rPr>
          <w:t>procurement@fsu.edu</w:t>
        </w:r>
      </w:hyperlink>
      <w:r w:rsidR="00E01A34">
        <w:rPr>
          <w:b/>
          <w:bCs/>
          <w:color w:val="FF0000"/>
        </w:rPr>
        <w:t xml:space="preserve"> </w:t>
      </w:r>
      <w:r w:rsidRPr="00B07E86">
        <w:br/>
      </w:r>
    </w:p>
    <w:p w14:paraId="457A70F2" w14:textId="77777777" w:rsidR="00106D7C" w:rsidRDefault="00FA63A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D</w:t>
      </w:r>
      <w:r w:rsidR="00B07E86" w:rsidRPr="00106D7C">
        <w:rPr>
          <w:b/>
          <w:bCs/>
        </w:rPr>
        <w:t>escription of what is being purchased.</w:t>
      </w:r>
    </w:p>
    <w:p w14:paraId="48CACF28" w14:textId="77777777" w:rsidR="00106D7C" w:rsidRDefault="00106D7C" w:rsidP="00106D7C">
      <w:pPr>
        <w:pStyle w:val="ListParagraph"/>
        <w:rPr>
          <w:b/>
          <w:bCs/>
        </w:rPr>
      </w:pPr>
    </w:p>
    <w:p w14:paraId="14FD0B4A" w14:textId="77777777" w:rsidR="00106D7C" w:rsidRDefault="00154223" w:rsidP="00B07E8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="00B07E86" w:rsidRPr="00106D7C">
        <w:rPr>
          <w:b/>
          <w:bCs/>
        </w:rPr>
        <w:t>Fund type being used for the sole source purchase.</w:t>
      </w:r>
      <w:r w:rsidR="00FA63A6" w:rsidRPr="00106D7C">
        <w:rPr>
          <w:b/>
          <w:bCs/>
        </w:rPr>
        <w:t xml:space="preserve"> Note: If utilizing federal funds, additional information may be required.</w:t>
      </w:r>
    </w:p>
    <w:p w14:paraId="4AA6CB75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1A90E4D0" w14:textId="77777777" w:rsidR="00106D7C" w:rsidRPr="00106D7C" w:rsidRDefault="00B07E8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Good(s) or Service(s) are proprietary or unique. </w:t>
      </w:r>
      <w:r w:rsidRPr="00B07E86">
        <w:t xml:space="preserve">List the </w:t>
      </w:r>
      <w:r w:rsidRPr="00106D7C">
        <w:rPr>
          <w:u w:val="single"/>
        </w:rPr>
        <w:t>specific details</w:t>
      </w:r>
      <w:r w:rsidR="009A6B42">
        <w:t xml:space="preserve"> of the</w:t>
      </w:r>
      <w:r w:rsidRPr="00B07E86">
        <w:t xml:space="preserve"> </w:t>
      </w:r>
      <w:r w:rsidR="00703265">
        <w:t xml:space="preserve">scope of work/specifications </w:t>
      </w:r>
      <w:r w:rsidRPr="00B07E86">
        <w:t>that make this purchase unique</w:t>
      </w:r>
      <w:r w:rsidR="00DB7C97">
        <w:t xml:space="preserve"> to the selected supplier</w:t>
      </w:r>
      <w:r w:rsidRPr="00B07E86">
        <w:t>.</w:t>
      </w:r>
    </w:p>
    <w:p w14:paraId="43A6B3F0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206B5774" w14:textId="3079B2D5" w:rsidR="00106D7C" w:rsidRPr="00106D7C" w:rsidRDefault="00B07E8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Market Research. </w:t>
      </w:r>
      <w:r w:rsidR="00045CF7" w:rsidRPr="00EB3B60">
        <w:t>Departments</w:t>
      </w:r>
      <w:r w:rsidR="00EB3B60" w:rsidRPr="00EB3B60">
        <w:t xml:space="preserve"> m</w:t>
      </w:r>
      <w:r w:rsidR="00045CF7" w:rsidRPr="00EB3B60">
        <w:t>ust</w:t>
      </w:r>
      <w:r w:rsidR="00045CF7">
        <w:t xml:space="preserve"> p</w:t>
      </w:r>
      <w:r w:rsidRPr="00B07E86">
        <w:t xml:space="preserve">rovide </w:t>
      </w:r>
      <w:r w:rsidR="00DF1DC1">
        <w:t xml:space="preserve">documentation </w:t>
      </w:r>
      <w:r w:rsidR="003D5014">
        <w:t>about</w:t>
      </w:r>
      <w:r w:rsidR="00DF1DC1">
        <w:t xml:space="preserve"> </w:t>
      </w:r>
      <w:r w:rsidRPr="00B07E86">
        <w:t xml:space="preserve">other suppliers researched and why their good(s) and </w:t>
      </w:r>
      <w:proofErr w:type="gramStart"/>
      <w:r w:rsidRPr="00B07E86">
        <w:t>or</w:t>
      </w:r>
      <w:proofErr w:type="gramEnd"/>
      <w:r w:rsidRPr="00B07E86">
        <w:t xml:space="preserve"> service(s) will not meet </w:t>
      </w:r>
      <w:r w:rsidR="000F2EF9">
        <w:t>your requirements</w:t>
      </w:r>
      <w:r w:rsidR="00045CF7">
        <w:t>.</w:t>
      </w:r>
      <w:r w:rsidR="002633BF">
        <w:t xml:space="preserve"> (E-mails</w:t>
      </w:r>
      <w:r w:rsidR="00E4538A">
        <w:t xml:space="preserve">, </w:t>
      </w:r>
      <w:r w:rsidR="00D22D96">
        <w:t>web</w:t>
      </w:r>
      <w:r w:rsidR="00E4538A">
        <w:t>sites researched</w:t>
      </w:r>
      <w:r w:rsidR="00BB60E2">
        <w:t xml:space="preserve">, </w:t>
      </w:r>
      <w:r w:rsidR="00AF0ED6">
        <w:t>documented phone calls</w:t>
      </w:r>
      <w:r w:rsidR="00E4538A">
        <w:t>)</w:t>
      </w:r>
    </w:p>
    <w:p w14:paraId="5106D09C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453BE23A" w14:textId="77777777" w:rsidR="00106D7C" w:rsidRPr="00106D7C" w:rsidRDefault="00B07E8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Price competitiveness</w:t>
      </w:r>
      <w:r w:rsidR="00CE3D23" w:rsidRPr="00106D7C">
        <w:rPr>
          <w:b/>
          <w:bCs/>
        </w:rPr>
        <w:t>/reasona</w:t>
      </w:r>
      <w:r w:rsidR="00A63109" w:rsidRPr="00106D7C">
        <w:rPr>
          <w:b/>
          <w:bCs/>
        </w:rPr>
        <w:t>bleness</w:t>
      </w:r>
      <w:r w:rsidRPr="00106D7C">
        <w:rPr>
          <w:b/>
          <w:bCs/>
        </w:rPr>
        <w:t>. </w:t>
      </w:r>
      <w:r w:rsidRPr="00B07E86">
        <w:t>(Describe any price negotiations</w:t>
      </w:r>
      <w:r w:rsidR="00A63109">
        <w:t>/</w:t>
      </w:r>
      <w:r w:rsidRPr="00B07E86">
        <w:t>discounts provided by the supplier)</w:t>
      </w:r>
    </w:p>
    <w:p w14:paraId="2562B6D2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28CBABEF" w14:textId="77777777" w:rsidR="00106D7C" w:rsidRPr="00106D7C" w:rsidRDefault="00206DE4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Are</w:t>
      </w:r>
      <w:r w:rsidR="00AC47D0" w:rsidRPr="00106D7C">
        <w:rPr>
          <w:b/>
          <w:bCs/>
        </w:rPr>
        <w:t xml:space="preserve"> the </w:t>
      </w:r>
      <w:r w:rsidRPr="00106D7C">
        <w:rPr>
          <w:b/>
          <w:bCs/>
        </w:rPr>
        <w:t>good</w:t>
      </w:r>
      <w:r w:rsidR="003C40E0" w:rsidRPr="00106D7C">
        <w:rPr>
          <w:b/>
          <w:bCs/>
        </w:rPr>
        <w:t xml:space="preserve">(s) </w:t>
      </w:r>
      <w:r w:rsidRPr="00106D7C">
        <w:rPr>
          <w:b/>
          <w:bCs/>
        </w:rPr>
        <w:t xml:space="preserve">or service(s) </w:t>
      </w:r>
      <w:r w:rsidR="003C40E0" w:rsidRPr="00106D7C">
        <w:rPr>
          <w:b/>
          <w:bCs/>
        </w:rPr>
        <w:t xml:space="preserve">named in a grant or expressly authorized by the granting </w:t>
      </w:r>
      <w:r w:rsidR="00A4236F" w:rsidRPr="00106D7C">
        <w:rPr>
          <w:b/>
          <w:bCs/>
        </w:rPr>
        <w:t>institution?</w:t>
      </w:r>
      <w:r w:rsidR="003C7864">
        <w:t xml:space="preserve"> </w:t>
      </w:r>
      <w:r w:rsidR="00A4236F">
        <w:t>If</w:t>
      </w:r>
      <w:r w:rsidR="003C7864">
        <w:t xml:space="preserve"> applicable</w:t>
      </w:r>
      <w:r w:rsidR="00A327AD">
        <w:t>,</w:t>
      </w:r>
      <w:r w:rsidR="00A4236F">
        <w:t xml:space="preserve"> provide the grant documents</w:t>
      </w:r>
      <w:r w:rsidR="003C7864">
        <w:t>.</w:t>
      </w:r>
    </w:p>
    <w:p w14:paraId="288FC1A6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1016E4B1" w14:textId="77777777" w:rsidR="00106D7C" w:rsidRPr="00106D7C" w:rsidRDefault="00B07E8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lastRenderedPageBreak/>
        <w:t>Additional Information</w:t>
      </w:r>
      <w:r w:rsidR="00154223" w:rsidRPr="00106D7C">
        <w:rPr>
          <w:b/>
          <w:bCs/>
        </w:rPr>
        <w:t>.</w:t>
      </w:r>
      <w:r w:rsidRPr="00106D7C">
        <w:rPr>
          <w:b/>
          <w:bCs/>
        </w:rPr>
        <w:t xml:space="preserve"> </w:t>
      </w:r>
      <w:r w:rsidRPr="00D25F0C">
        <w:t>(</w:t>
      </w:r>
      <w:r w:rsidR="00F33BA5">
        <w:t>For example, a</w:t>
      </w:r>
      <w:r w:rsidR="00A327AD">
        <w:t xml:space="preserve">ny information on </w:t>
      </w:r>
      <w:r w:rsidR="00F33BA5">
        <w:t>other universities utilizing a sole source to purchase.</w:t>
      </w:r>
      <w:r w:rsidRPr="00B07E86">
        <w:t>)</w:t>
      </w:r>
    </w:p>
    <w:p w14:paraId="5950248E" w14:textId="77777777" w:rsidR="00106D7C" w:rsidRPr="00106D7C" w:rsidRDefault="00106D7C" w:rsidP="00106D7C">
      <w:pPr>
        <w:pStyle w:val="ListParagraph"/>
        <w:rPr>
          <w:b/>
          <w:bCs/>
        </w:rPr>
      </w:pPr>
    </w:p>
    <w:p w14:paraId="4F0547E5" w14:textId="3CBF756C" w:rsidR="00B07E86" w:rsidRPr="00106D7C" w:rsidRDefault="00B07E86" w:rsidP="00B07E86">
      <w:pPr>
        <w:pStyle w:val="ListParagraph"/>
        <w:numPr>
          <w:ilvl w:val="0"/>
          <w:numId w:val="1"/>
        </w:numPr>
        <w:rPr>
          <w:b/>
          <w:bCs/>
        </w:rPr>
      </w:pPr>
      <w:r w:rsidRPr="00106D7C">
        <w:rPr>
          <w:b/>
          <w:bCs/>
        </w:rPr>
        <w:t>Country of origin</w:t>
      </w:r>
      <w:r w:rsidR="00154223" w:rsidRPr="00106D7C">
        <w:rPr>
          <w:b/>
          <w:bCs/>
        </w:rPr>
        <w:t>.</w:t>
      </w:r>
      <w:r w:rsidR="00D25F0C" w:rsidRPr="00106D7C">
        <w:rPr>
          <w:b/>
          <w:bCs/>
        </w:rPr>
        <w:t xml:space="preserve"> </w:t>
      </w:r>
      <w:r w:rsidR="00CA2EC9" w:rsidRPr="00CA2EC9">
        <w:t>(Foreign Countries of concern)</w:t>
      </w:r>
    </w:p>
    <w:p w14:paraId="160D9C5D" w14:textId="77777777" w:rsidR="00106D7C" w:rsidRDefault="00106D7C" w:rsidP="00B07E86">
      <w:pPr>
        <w:rPr>
          <w:b/>
          <w:bCs/>
        </w:rPr>
      </w:pPr>
    </w:p>
    <w:p w14:paraId="0B2D64DF" w14:textId="75717AAA" w:rsidR="00CF779A" w:rsidRPr="00154223" w:rsidRDefault="00CF779A" w:rsidP="00B07E86">
      <w:pPr>
        <w:rPr>
          <w:b/>
          <w:bCs/>
        </w:rPr>
      </w:pPr>
      <w:r w:rsidRPr="00CF779A">
        <w:rPr>
          <w:b/>
          <w:bCs/>
        </w:rPr>
        <w:t xml:space="preserve">Attach </w:t>
      </w:r>
      <w:r w:rsidR="00D757B3">
        <w:rPr>
          <w:b/>
          <w:bCs/>
        </w:rPr>
        <w:t>this document</w:t>
      </w:r>
      <w:r w:rsidR="00E32B78">
        <w:rPr>
          <w:b/>
          <w:bCs/>
        </w:rPr>
        <w:t xml:space="preserve">, </w:t>
      </w:r>
      <w:r w:rsidRPr="00CF779A">
        <w:rPr>
          <w:b/>
          <w:bCs/>
        </w:rPr>
        <w:t>emails, quotes, grant information separately</w:t>
      </w:r>
      <w:r w:rsidR="00E32B78">
        <w:rPr>
          <w:b/>
          <w:bCs/>
        </w:rPr>
        <w:t xml:space="preserve"> to the requisition.</w:t>
      </w:r>
    </w:p>
    <w:p w14:paraId="11E80984" w14:textId="3EE9F236" w:rsidR="006942A8" w:rsidRDefault="00B07E86" w:rsidP="00B07E86">
      <w:r w:rsidRPr="00B07E86">
        <w:br/>
      </w:r>
      <w:r w:rsidRPr="00B07E86">
        <w:br/>
      </w:r>
    </w:p>
    <w:sectPr w:rsidR="00694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4B6E"/>
    <w:multiLevelType w:val="hybridMultilevel"/>
    <w:tmpl w:val="EB7EF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6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6"/>
    <w:rsid w:val="0001029E"/>
    <w:rsid w:val="000300D9"/>
    <w:rsid w:val="00045CF7"/>
    <w:rsid w:val="00051187"/>
    <w:rsid w:val="0005301F"/>
    <w:rsid w:val="00054ED1"/>
    <w:rsid w:val="000A11ED"/>
    <w:rsid w:val="000A7357"/>
    <w:rsid w:val="000F2EF9"/>
    <w:rsid w:val="00106D7C"/>
    <w:rsid w:val="00154223"/>
    <w:rsid w:val="001A6394"/>
    <w:rsid w:val="001B462A"/>
    <w:rsid w:val="00206DE4"/>
    <w:rsid w:val="002633BF"/>
    <w:rsid w:val="002840FD"/>
    <w:rsid w:val="002A582C"/>
    <w:rsid w:val="00303684"/>
    <w:rsid w:val="003403A1"/>
    <w:rsid w:val="003559C9"/>
    <w:rsid w:val="003A0262"/>
    <w:rsid w:val="003C40E0"/>
    <w:rsid w:val="003C7864"/>
    <w:rsid w:val="003D5014"/>
    <w:rsid w:val="003F1C44"/>
    <w:rsid w:val="004076FB"/>
    <w:rsid w:val="004F3CE0"/>
    <w:rsid w:val="005C2480"/>
    <w:rsid w:val="005C2493"/>
    <w:rsid w:val="00693839"/>
    <w:rsid w:val="006942A8"/>
    <w:rsid w:val="006A325C"/>
    <w:rsid w:val="006D0E1C"/>
    <w:rsid w:val="00703265"/>
    <w:rsid w:val="00784C07"/>
    <w:rsid w:val="007E5EE8"/>
    <w:rsid w:val="008128F0"/>
    <w:rsid w:val="0085064E"/>
    <w:rsid w:val="009939FF"/>
    <w:rsid w:val="009A5EC1"/>
    <w:rsid w:val="009A6B42"/>
    <w:rsid w:val="009E75C6"/>
    <w:rsid w:val="009F1FA7"/>
    <w:rsid w:val="009F67B6"/>
    <w:rsid w:val="009F7901"/>
    <w:rsid w:val="00A04DEB"/>
    <w:rsid w:val="00A327AD"/>
    <w:rsid w:val="00A4236F"/>
    <w:rsid w:val="00A474CD"/>
    <w:rsid w:val="00A47F69"/>
    <w:rsid w:val="00A63109"/>
    <w:rsid w:val="00AC47D0"/>
    <w:rsid w:val="00AE1280"/>
    <w:rsid w:val="00AF0ED6"/>
    <w:rsid w:val="00B07E86"/>
    <w:rsid w:val="00BA60B4"/>
    <w:rsid w:val="00BB60E2"/>
    <w:rsid w:val="00CA2EC9"/>
    <w:rsid w:val="00CC60DF"/>
    <w:rsid w:val="00CE3D23"/>
    <w:rsid w:val="00CE6348"/>
    <w:rsid w:val="00CF779A"/>
    <w:rsid w:val="00D22D96"/>
    <w:rsid w:val="00D25F0C"/>
    <w:rsid w:val="00D757B3"/>
    <w:rsid w:val="00DB7C97"/>
    <w:rsid w:val="00DF1DC1"/>
    <w:rsid w:val="00E01A34"/>
    <w:rsid w:val="00E32B78"/>
    <w:rsid w:val="00E4538A"/>
    <w:rsid w:val="00E87554"/>
    <w:rsid w:val="00EB3B60"/>
    <w:rsid w:val="00EB6079"/>
    <w:rsid w:val="00F33BA5"/>
    <w:rsid w:val="00F9346D"/>
    <w:rsid w:val="00FA63A6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0310"/>
  <w15:chartTrackingRefBased/>
  <w15:docId w15:val="{E516B444-4119-450B-AF44-01350559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E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A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1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9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f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1921</Characters>
  <Application>Microsoft Office Word</Application>
  <DocSecurity>0</DocSecurity>
  <Lines>44</Lines>
  <Paragraphs>11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Talevich</dc:creator>
  <cp:keywords/>
  <dc:description/>
  <cp:lastModifiedBy>Stephen Talevich</cp:lastModifiedBy>
  <cp:revision>69</cp:revision>
  <dcterms:created xsi:type="dcterms:W3CDTF">2025-09-26T15:39:00Z</dcterms:created>
  <dcterms:modified xsi:type="dcterms:W3CDTF">2025-10-07T17:16:00Z</dcterms:modified>
</cp:coreProperties>
</file>